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995" w:rsidRPr="0063605B" w:rsidRDefault="00F43995" w:rsidP="00F43995">
      <w:pPr>
        <w:jc w:val="both"/>
        <w:rPr>
          <w:rFonts w:cs="Calibri"/>
          <w:b/>
          <w:sz w:val="28"/>
        </w:rPr>
      </w:pPr>
      <w:r w:rsidRPr="0063605B">
        <w:rPr>
          <w:rFonts w:cs="Calibri"/>
          <w:b/>
          <w:sz w:val="28"/>
        </w:rPr>
        <w:t>Exam Procedures:</w:t>
      </w:r>
    </w:p>
    <w:p w:rsidR="00F43995" w:rsidRPr="0063605B" w:rsidRDefault="00F43995" w:rsidP="00F43995">
      <w:pPr>
        <w:jc w:val="both"/>
        <w:rPr>
          <w:rFonts w:cs="Calibri"/>
          <w:b/>
          <w:sz w:val="26"/>
          <w:u w:val="single"/>
        </w:rPr>
      </w:pPr>
    </w:p>
    <w:p w:rsidR="00F43995" w:rsidRPr="0063605B" w:rsidRDefault="00F43995" w:rsidP="00F43995">
      <w:pPr>
        <w:jc w:val="both"/>
        <w:rPr>
          <w:rFonts w:cs="Calibri"/>
          <w:b/>
          <w:sz w:val="26"/>
        </w:rPr>
      </w:pPr>
      <w:r w:rsidRPr="0063605B">
        <w:rPr>
          <w:rFonts w:cs="Calibri"/>
          <w:b/>
          <w:sz w:val="26"/>
          <w:u w:val="single"/>
        </w:rPr>
        <w:t>STEP 1</w:t>
      </w:r>
      <w:r w:rsidRPr="0063605B">
        <w:rPr>
          <w:rFonts w:cs="Calibri"/>
          <w:b/>
          <w:sz w:val="26"/>
        </w:rPr>
        <w:t xml:space="preserve"> - NAME (</w:t>
      </w:r>
      <w:r w:rsidRPr="0063605B">
        <w:rPr>
          <w:rFonts w:cs="Calibri"/>
          <w:b/>
          <w:i/>
          <w:sz w:val="26"/>
          <w:u w:val="single"/>
        </w:rPr>
        <w:t>Print clearly</w:t>
      </w:r>
      <w:r w:rsidRPr="0063605B">
        <w:rPr>
          <w:rFonts w:cs="Calibri"/>
          <w:b/>
          <w:sz w:val="26"/>
        </w:rPr>
        <w:t>) _________________   ____________________________</w:t>
      </w:r>
    </w:p>
    <w:p w:rsidR="00F43995" w:rsidRPr="0063605B" w:rsidRDefault="00F43995" w:rsidP="00F43995">
      <w:pPr>
        <w:ind w:left="360" w:firstLine="2790"/>
        <w:jc w:val="both"/>
        <w:rPr>
          <w:rFonts w:cs="Calibri"/>
          <w:b/>
          <w:sz w:val="26"/>
        </w:rPr>
      </w:pPr>
      <w:r w:rsidRPr="0063605B">
        <w:rPr>
          <w:rFonts w:cs="Calibri"/>
          <w:i/>
          <w:sz w:val="26"/>
          <w:u w:val="single"/>
        </w:rPr>
        <w:t>(first)</w:t>
      </w:r>
      <w:r w:rsidRPr="0063605B">
        <w:rPr>
          <w:rFonts w:cs="Calibri"/>
          <w:i/>
          <w:sz w:val="26"/>
        </w:rPr>
        <w:tab/>
      </w:r>
      <w:r w:rsidRPr="0063605B">
        <w:rPr>
          <w:rFonts w:cs="Calibri"/>
          <w:i/>
          <w:sz w:val="26"/>
        </w:rPr>
        <w:tab/>
        <w:t xml:space="preserve">         </w:t>
      </w:r>
      <w:r w:rsidRPr="0063605B">
        <w:rPr>
          <w:rFonts w:cs="Calibri"/>
          <w:i/>
          <w:sz w:val="26"/>
          <w:u w:val="single"/>
        </w:rPr>
        <w:t>(last)</w:t>
      </w:r>
    </w:p>
    <w:p w:rsidR="00F43995" w:rsidRPr="0063605B" w:rsidRDefault="00F43995" w:rsidP="00F43995">
      <w:pPr>
        <w:pStyle w:val="text"/>
        <w:tabs>
          <w:tab w:val="left" w:pos="2340"/>
          <w:tab w:val="left" w:pos="3060"/>
        </w:tabs>
        <w:jc w:val="both"/>
        <w:rPr>
          <w:rFonts w:ascii="Calibri" w:hAnsi="Calibri" w:cs="Calibri"/>
          <w:b/>
        </w:rPr>
      </w:pPr>
    </w:p>
    <w:p w:rsidR="00F43995" w:rsidRPr="0063605B" w:rsidRDefault="00F43995" w:rsidP="00F43995">
      <w:pPr>
        <w:pStyle w:val="text"/>
        <w:tabs>
          <w:tab w:val="left" w:pos="2340"/>
          <w:tab w:val="left" w:pos="3060"/>
        </w:tabs>
        <w:jc w:val="both"/>
        <w:rPr>
          <w:rFonts w:ascii="Calibri" w:hAnsi="Calibri" w:cs="Calibri"/>
          <w:b/>
          <w:sz w:val="24"/>
          <w:szCs w:val="24"/>
        </w:rPr>
      </w:pPr>
      <w:r w:rsidRPr="0063605B">
        <w:rPr>
          <w:rFonts w:ascii="Calibri" w:hAnsi="Calibri" w:cs="Calibri"/>
          <w:b/>
          <w:sz w:val="24"/>
          <w:szCs w:val="24"/>
          <w:u w:val="single"/>
        </w:rPr>
        <w:t>STEP 2</w:t>
      </w:r>
      <w:r w:rsidRPr="0063605B">
        <w:rPr>
          <w:rFonts w:ascii="Calibri" w:hAnsi="Calibri" w:cs="Calibri"/>
          <w:b/>
          <w:sz w:val="24"/>
          <w:szCs w:val="24"/>
        </w:rPr>
        <w:t xml:space="preserve"> – Fill in your answer sheet, using a #2 scoring pencil, as follows:</w:t>
      </w:r>
    </w:p>
    <w:p w:rsidR="00F43995" w:rsidRPr="0063605B" w:rsidRDefault="00F43995" w:rsidP="00F43995">
      <w:pPr>
        <w:pStyle w:val="text"/>
        <w:tabs>
          <w:tab w:val="left" w:pos="2340"/>
          <w:tab w:val="left" w:pos="3060"/>
        </w:tabs>
        <w:jc w:val="both"/>
        <w:rPr>
          <w:rFonts w:ascii="Calibri" w:hAnsi="Calibri" w:cs="Calibri"/>
          <w:b/>
        </w:rPr>
      </w:pPr>
    </w:p>
    <w:p w:rsidR="00F43995" w:rsidRPr="0063605B" w:rsidRDefault="00F43995" w:rsidP="00F43995">
      <w:pPr>
        <w:numPr>
          <w:ilvl w:val="0"/>
          <w:numId w:val="30"/>
        </w:numPr>
        <w:tabs>
          <w:tab w:val="clear" w:pos="360"/>
          <w:tab w:val="num" w:pos="720"/>
        </w:tabs>
        <w:spacing w:after="0" w:line="240" w:lineRule="auto"/>
        <w:ind w:left="720"/>
        <w:jc w:val="both"/>
        <w:rPr>
          <w:rFonts w:cs="Calibri"/>
        </w:rPr>
      </w:pPr>
      <w:r w:rsidRPr="0063605B">
        <w:rPr>
          <w:rFonts w:cs="Calibri"/>
        </w:rPr>
        <w:t>Your Student PID Number (excluding “A”)</w:t>
      </w:r>
    </w:p>
    <w:p w:rsidR="00F43995" w:rsidRPr="0063605B" w:rsidRDefault="00F43995" w:rsidP="00F43995">
      <w:pPr>
        <w:numPr>
          <w:ilvl w:val="0"/>
          <w:numId w:val="30"/>
        </w:numPr>
        <w:tabs>
          <w:tab w:val="clear" w:pos="360"/>
          <w:tab w:val="num" w:pos="720"/>
        </w:tabs>
        <w:spacing w:after="0" w:line="240" w:lineRule="auto"/>
        <w:ind w:left="720"/>
        <w:jc w:val="both"/>
        <w:rPr>
          <w:rFonts w:cs="Calibri"/>
        </w:rPr>
      </w:pPr>
      <w:r w:rsidRPr="0063605B">
        <w:rPr>
          <w:rFonts w:cs="Calibri"/>
        </w:rPr>
        <w:t xml:space="preserve">Your last name </w:t>
      </w:r>
      <w:r w:rsidRPr="0063605B">
        <w:rPr>
          <w:rFonts w:cs="Calibri"/>
          <w:u w:val="single"/>
        </w:rPr>
        <w:t>and</w:t>
      </w:r>
      <w:r w:rsidRPr="0063605B">
        <w:rPr>
          <w:rFonts w:cs="Calibri"/>
        </w:rPr>
        <w:t xml:space="preserve"> first name</w:t>
      </w:r>
    </w:p>
    <w:p w:rsidR="00F43995" w:rsidRPr="0063605B" w:rsidRDefault="00F43995" w:rsidP="00F43995">
      <w:pPr>
        <w:numPr>
          <w:ilvl w:val="0"/>
          <w:numId w:val="30"/>
        </w:numPr>
        <w:tabs>
          <w:tab w:val="clear" w:pos="360"/>
          <w:tab w:val="num" w:pos="720"/>
        </w:tabs>
        <w:spacing w:after="0" w:line="240" w:lineRule="auto"/>
        <w:ind w:left="720"/>
        <w:jc w:val="both"/>
        <w:rPr>
          <w:rFonts w:cs="Calibri"/>
        </w:rPr>
      </w:pPr>
      <w:r w:rsidRPr="0063605B">
        <w:rPr>
          <w:rFonts w:cs="Calibri"/>
        </w:rPr>
        <w:t xml:space="preserve">Course ID in “subject” …… </w:t>
      </w:r>
      <w:r w:rsidRPr="0063605B">
        <w:rPr>
          <w:rFonts w:cs="Calibri"/>
          <w:b/>
          <w:sz w:val="28"/>
          <w:szCs w:val="28"/>
        </w:rPr>
        <w:t>this is</w:t>
      </w:r>
      <w:r w:rsidRPr="0063605B">
        <w:rPr>
          <w:rFonts w:cs="Calibri"/>
        </w:rPr>
        <w:t xml:space="preserve"> </w:t>
      </w:r>
      <w:r w:rsidR="00B1222D">
        <w:rPr>
          <w:rFonts w:cs="Calibri"/>
          <w:b/>
          <w:sz w:val="28"/>
          <w:szCs w:val="28"/>
        </w:rPr>
        <w:t>BMB 526</w:t>
      </w:r>
      <w:r>
        <w:rPr>
          <w:rFonts w:cs="Calibri"/>
          <w:b/>
          <w:sz w:val="28"/>
          <w:szCs w:val="28"/>
        </w:rPr>
        <w:t xml:space="preserve"> Exam #</w:t>
      </w:r>
      <w:r w:rsidR="00B1222D">
        <w:rPr>
          <w:rFonts w:cs="Calibri"/>
          <w:b/>
          <w:sz w:val="28"/>
          <w:szCs w:val="28"/>
        </w:rPr>
        <w:t>1</w:t>
      </w:r>
    </w:p>
    <w:p w:rsidR="00F43995" w:rsidRPr="0063605B" w:rsidRDefault="00F43995" w:rsidP="00F43995">
      <w:pPr>
        <w:numPr>
          <w:ilvl w:val="0"/>
          <w:numId w:val="30"/>
        </w:numPr>
        <w:tabs>
          <w:tab w:val="clear" w:pos="360"/>
          <w:tab w:val="num" w:pos="720"/>
        </w:tabs>
        <w:spacing w:after="0" w:line="240" w:lineRule="auto"/>
        <w:ind w:left="720"/>
        <w:jc w:val="both"/>
        <w:rPr>
          <w:rFonts w:cs="Calibri"/>
        </w:rPr>
      </w:pPr>
      <w:r w:rsidRPr="0063605B">
        <w:rPr>
          <w:rFonts w:cs="Calibri"/>
        </w:rPr>
        <w:t xml:space="preserve">Date …… </w:t>
      </w:r>
      <w:r>
        <w:rPr>
          <w:rFonts w:cs="Calibri"/>
          <w:b/>
          <w:sz w:val="28"/>
          <w:szCs w:val="28"/>
        </w:rPr>
        <w:t>1</w:t>
      </w:r>
      <w:bookmarkStart w:id="0" w:name="_GoBack"/>
      <w:bookmarkEnd w:id="0"/>
      <w:r w:rsidR="00B1222D">
        <w:rPr>
          <w:rFonts w:cs="Calibri"/>
          <w:b/>
          <w:sz w:val="28"/>
          <w:szCs w:val="28"/>
        </w:rPr>
        <w:t>1/5</w:t>
      </w:r>
      <w:r w:rsidRPr="0063605B">
        <w:rPr>
          <w:rFonts w:cs="Calibri"/>
          <w:b/>
          <w:sz w:val="28"/>
          <w:szCs w:val="28"/>
        </w:rPr>
        <w:t>/12</w:t>
      </w:r>
    </w:p>
    <w:p w:rsidR="00F43995" w:rsidRPr="0063605B" w:rsidRDefault="00F43995" w:rsidP="00F43995">
      <w:pPr>
        <w:numPr>
          <w:ilvl w:val="0"/>
          <w:numId w:val="30"/>
        </w:numPr>
        <w:tabs>
          <w:tab w:val="clear" w:pos="360"/>
          <w:tab w:val="num" w:pos="720"/>
        </w:tabs>
        <w:spacing w:after="0" w:line="240" w:lineRule="auto"/>
        <w:ind w:left="720"/>
        <w:jc w:val="both"/>
        <w:rPr>
          <w:rFonts w:cs="Calibri"/>
          <w:u w:val="double"/>
        </w:rPr>
      </w:pPr>
      <w:r w:rsidRPr="0063605B">
        <w:rPr>
          <w:rFonts w:cs="Calibri"/>
        </w:rPr>
        <w:t>Exam form in “period” …..</w:t>
      </w:r>
      <w:r w:rsidRPr="0063605B">
        <w:rPr>
          <w:rFonts w:cs="Calibri"/>
          <w:b/>
          <w:sz w:val="28"/>
          <w:szCs w:val="28"/>
        </w:rPr>
        <w:t xml:space="preserve">this is form </w:t>
      </w:r>
      <w:r w:rsidR="00B1222D">
        <w:rPr>
          <w:rFonts w:cs="Calibri"/>
          <w:b/>
          <w:sz w:val="28"/>
          <w:szCs w:val="28"/>
        </w:rPr>
        <w:t>A</w:t>
      </w:r>
    </w:p>
    <w:p w:rsidR="00F43995" w:rsidRPr="0063605B" w:rsidRDefault="00F43995" w:rsidP="00F43995">
      <w:pPr>
        <w:numPr>
          <w:ilvl w:val="0"/>
          <w:numId w:val="30"/>
        </w:numPr>
        <w:tabs>
          <w:tab w:val="clear" w:pos="360"/>
          <w:tab w:val="num" w:pos="720"/>
        </w:tabs>
        <w:spacing w:after="0" w:line="240" w:lineRule="auto"/>
        <w:ind w:left="720"/>
        <w:rPr>
          <w:rFonts w:cs="Calibri"/>
        </w:rPr>
      </w:pPr>
      <w:r w:rsidRPr="0063605B">
        <w:rPr>
          <w:rFonts w:cs="Calibri"/>
        </w:rPr>
        <w:t xml:space="preserve">By signing this coversheet for this exam, the student certifies that he/she has adhered to the policies of academic honesty in the performance of this exam.  </w:t>
      </w:r>
    </w:p>
    <w:p w:rsidR="00F43995" w:rsidRPr="0063605B" w:rsidRDefault="00F43995" w:rsidP="00F43995">
      <w:pPr>
        <w:pStyle w:val="Default"/>
        <w:ind w:left="360"/>
        <w:rPr>
          <w:rFonts w:ascii="Calibri" w:hAnsi="Calibri" w:cs="Calibri"/>
          <w:sz w:val="23"/>
          <w:szCs w:val="23"/>
        </w:rPr>
      </w:pPr>
    </w:p>
    <w:p w:rsidR="00F43995" w:rsidRPr="0063605B" w:rsidRDefault="00F43995" w:rsidP="00F43995">
      <w:pPr>
        <w:pStyle w:val="Default"/>
        <w:ind w:left="5400" w:firstLine="360"/>
        <w:rPr>
          <w:rFonts w:ascii="Calibri" w:hAnsi="Calibri" w:cs="Calibri"/>
          <w:sz w:val="23"/>
          <w:szCs w:val="23"/>
        </w:rPr>
      </w:pPr>
      <w:r w:rsidRPr="0063605B">
        <w:rPr>
          <w:rFonts w:ascii="Calibri" w:hAnsi="Calibri" w:cs="Calibri"/>
          <w:sz w:val="23"/>
          <w:szCs w:val="23"/>
        </w:rPr>
        <w:t>_____________________________________</w:t>
      </w:r>
    </w:p>
    <w:p w:rsidR="00F43995" w:rsidRPr="0063605B" w:rsidRDefault="00F43995" w:rsidP="00F43995">
      <w:pPr>
        <w:pStyle w:val="Default"/>
        <w:ind w:left="5040" w:firstLine="720"/>
        <w:rPr>
          <w:rFonts w:ascii="Calibri" w:hAnsi="Calibri" w:cs="Calibri"/>
          <w:sz w:val="23"/>
          <w:szCs w:val="23"/>
        </w:rPr>
      </w:pPr>
      <w:r w:rsidRPr="0063605B">
        <w:rPr>
          <w:rFonts w:ascii="Calibri" w:hAnsi="Calibri" w:cs="Calibri"/>
          <w:sz w:val="23"/>
          <w:szCs w:val="23"/>
        </w:rPr>
        <w:t>Signature</w:t>
      </w:r>
    </w:p>
    <w:p w:rsidR="00F43995" w:rsidRPr="0063605B" w:rsidRDefault="00F43995" w:rsidP="00F43995">
      <w:pPr>
        <w:pStyle w:val="text"/>
        <w:tabs>
          <w:tab w:val="left" w:pos="2340"/>
          <w:tab w:val="left" w:pos="3060"/>
        </w:tabs>
        <w:jc w:val="both"/>
        <w:rPr>
          <w:rFonts w:ascii="Calibri" w:hAnsi="Calibri" w:cs="Calibri"/>
          <w:b/>
        </w:rPr>
      </w:pPr>
    </w:p>
    <w:p w:rsidR="00F43995" w:rsidRPr="0063605B" w:rsidRDefault="00F43995" w:rsidP="00F43995">
      <w:pPr>
        <w:jc w:val="both"/>
        <w:rPr>
          <w:rFonts w:cs="Calibri"/>
          <w:b/>
          <w:bCs/>
        </w:rPr>
      </w:pPr>
      <w:r w:rsidRPr="0063605B">
        <w:rPr>
          <w:rFonts w:cs="Calibri"/>
          <w:b/>
          <w:bCs/>
          <w:u w:val="single"/>
        </w:rPr>
        <w:t>STEP 3 - Read these instructions</w:t>
      </w:r>
      <w:r w:rsidRPr="0063605B">
        <w:rPr>
          <w:rFonts w:cs="Calibri"/>
          <w:b/>
          <w:bCs/>
        </w:rPr>
        <w:t>:</w:t>
      </w:r>
    </w:p>
    <w:p w:rsidR="00F43995" w:rsidRPr="0063605B" w:rsidRDefault="00F43995" w:rsidP="00F43995">
      <w:pPr>
        <w:jc w:val="both"/>
        <w:rPr>
          <w:rFonts w:cs="Calibri"/>
          <w:b/>
          <w:bCs/>
        </w:rPr>
      </w:pPr>
    </w:p>
    <w:p w:rsidR="00F43995" w:rsidRPr="0063605B" w:rsidRDefault="00F43995" w:rsidP="00F43995">
      <w:pPr>
        <w:pStyle w:val="text"/>
        <w:numPr>
          <w:ilvl w:val="0"/>
          <w:numId w:val="31"/>
        </w:numPr>
        <w:tabs>
          <w:tab w:val="clear" w:pos="360"/>
          <w:tab w:val="num" w:pos="720"/>
        </w:tabs>
        <w:ind w:left="720" w:right="18"/>
        <w:jc w:val="both"/>
        <w:rPr>
          <w:rFonts w:ascii="Calibri" w:hAnsi="Calibri" w:cs="Calibri"/>
          <w:sz w:val="22"/>
          <w:szCs w:val="22"/>
        </w:rPr>
      </w:pPr>
      <w:r w:rsidRPr="0063605B">
        <w:rPr>
          <w:rFonts w:ascii="Calibri" w:hAnsi="Calibri" w:cs="Calibri"/>
          <w:sz w:val="22"/>
          <w:szCs w:val="22"/>
        </w:rPr>
        <w:t xml:space="preserve">Make sure your exam has </w:t>
      </w:r>
      <w:r w:rsidR="005D4CF4">
        <w:rPr>
          <w:rFonts w:ascii="Calibri" w:hAnsi="Calibri" w:cs="Calibri"/>
          <w:b/>
          <w:sz w:val="22"/>
          <w:szCs w:val="22"/>
        </w:rPr>
        <w:t>34</w:t>
      </w:r>
      <w:r w:rsidRPr="0063605B">
        <w:rPr>
          <w:rFonts w:ascii="Calibri" w:hAnsi="Calibri" w:cs="Calibri"/>
          <w:sz w:val="22"/>
          <w:szCs w:val="22"/>
        </w:rPr>
        <w:t xml:space="preserve"> questions. </w:t>
      </w:r>
    </w:p>
    <w:p w:rsidR="00F43995" w:rsidRPr="0063605B" w:rsidRDefault="00F43995" w:rsidP="00F43995">
      <w:pPr>
        <w:pStyle w:val="text"/>
        <w:numPr>
          <w:ilvl w:val="0"/>
          <w:numId w:val="31"/>
        </w:numPr>
        <w:tabs>
          <w:tab w:val="clear" w:pos="360"/>
          <w:tab w:val="num" w:pos="720"/>
        </w:tabs>
        <w:ind w:left="720" w:right="18"/>
        <w:jc w:val="both"/>
        <w:rPr>
          <w:rFonts w:ascii="Calibri" w:hAnsi="Calibri" w:cs="Calibri"/>
          <w:sz w:val="22"/>
          <w:szCs w:val="22"/>
        </w:rPr>
      </w:pPr>
      <w:r w:rsidRPr="0063605B">
        <w:rPr>
          <w:rFonts w:ascii="Calibri" w:hAnsi="Calibri" w:cs="Calibri"/>
          <w:sz w:val="22"/>
          <w:szCs w:val="22"/>
        </w:rPr>
        <w:t xml:space="preserve">Read each question very carefully.  Choose the single, best answer and mark this answer on your answer sheet.  No points will be added for correct answers which appear on the exam page but not on the answer sheet. </w:t>
      </w:r>
    </w:p>
    <w:p w:rsidR="00F43995" w:rsidRPr="0063605B" w:rsidRDefault="00F43995" w:rsidP="00F43995">
      <w:pPr>
        <w:pStyle w:val="text"/>
        <w:numPr>
          <w:ilvl w:val="0"/>
          <w:numId w:val="31"/>
        </w:numPr>
        <w:tabs>
          <w:tab w:val="clear" w:pos="360"/>
          <w:tab w:val="num" w:pos="720"/>
        </w:tabs>
        <w:ind w:left="720" w:right="18"/>
        <w:rPr>
          <w:rFonts w:ascii="Calibri" w:hAnsi="Calibri" w:cs="Calibri"/>
          <w:sz w:val="22"/>
          <w:szCs w:val="22"/>
        </w:rPr>
      </w:pPr>
      <w:r w:rsidRPr="0063605B">
        <w:rPr>
          <w:rFonts w:ascii="Calibri" w:hAnsi="Calibri" w:cs="Calibri"/>
          <w:sz w:val="22"/>
          <w:szCs w:val="22"/>
          <w:u w:val="single"/>
        </w:rPr>
        <w:t>No electronic or computational devices are to be used</w:t>
      </w:r>
      <w:r w:rsidRPr="0063605B">
        <w:rPr>
          <w:rFonts w:ascii="Calibri" w:hAnsi="Calibri" w:cs="Calibri"/>
          <w:sz w:val="22"/>
          <w:szCs w:val="22"/>
        </w:rPr>
        <w:t>.  Cell phones must be off (not on vibrate) and stored with your bags/backpacks/other materials.</w:t>
      </w:r>
    </w:p>
    <w:p w:rsidR="00F43995" w:rsidRPr="0063605B" w:rsidRDefault="00F43995" w:rsidP="00F43995">
      <w:pPr>
        <w:pStyle w:val="text"/>
        <w:numPr>
          <w:ilvl w:val="0"/>
          <w:numId w:val="31"/>
        </w:numPr>
        <w:tabs>
          <w:tab w:val="clear" w:pos="360"/>
          <w:tab w:val="num" w:pos="720"/>
        </w:tabs>
        <w:ind w:left="720" w:right="18"/>
        <w:jc w:val="both"/>
        <w:rPr>
          <w:rFonts w:ascii="Calibri" w:hAnsi="Calibri" w:cs="Calibri"/>
          <w:sz w:val="22"/>
          <w:szCs w:val="22"/>
        </w:rPr>
      </w:pPr>
      <w:r w:rsidRPr="0063605B">
        <w:rPr>
          <w:rFonts w:ascii="Calibri" w:hAnsi="Calibri" w:cs="Calibri"/>
          <w:sz w:val="22"/>
          <w:szCs w:val="22"/>
        </w:rPr>
        <w:t xml:space="preserve">The proctors have the authority/responsibility to assign any student a different seat at any time, without implication and without explanation, before or during the examination, as they deem necessary.  Accomplish any relocation quietly and without discussion.  </w:t>
      </w:r>
    </w:p>
    <w:p w:rsidR="00F43995" w:rsidRPr="0063605B" w:rsidRDefault="00F43995" w:rsidP="00F43995">
      <w:pPr>
        <w:pStyle w:val="text"/>
        <w:numPr>
          <w:ilvl w:val="0"/>
          <w:numId w:val="31"/>
        </w:numPr>
        <w:tabs>
          <w:tab w:val="clear" w:pos="360"/>
          <w:tab w:val="num" w:pos="720"/>
        </w:tabs>
        <w:ind w:left="720" w:right="18"/>
        <w:jc w:val="both"/>
        <w:rPr>
          <w:rFonts w:ascii="Calibri" w:hAnsi="Calibri" w:cs="Calibri"/>
          <w:sz w:val="22"/>
          <w:szCs w:val="22"/>
        </w:rPr>
      </w:pPr>
      <w:r w:rsidRPr="0063605B">
        <w:rPr>
          <w:rFonts w:ascii="Calibri" w:hAnsi="Calibri" w:cs="Calibri"/>
          <w:sz w:val="22"/>
          <w:szCs w:val="22"/>
        </w:rPr>
        <w:t xml:space="preserve">We will </w:t>
      </w:r>
      <w:r w:rsidRPr="0063605B">
        <w:rPr>
          <w:rFonts w:ascii="Calibri" w:hAnsi="Calibri" w:cs="Calibri"/>
          <w:sz w:val="22"/>
          <w:szCs w:val="22"/>
          <w:u w:val="single"/>
        </w:rPr>
        <w:t>not</w:t>
      </w:r>
      <w:r w:rsidRPr="0063605B">
        <w:rPr>
          <w:rFonts w:ascii="Calibri" w:hAnsi="Calibri" w:cs="Calibri"/>
          <w:sz w:val="22"/>
          <w:szCs w:val="22"/>
        </w:rPr>
        <w:t xml:space="preserve"> answer questions of clarification.  However, if you think there is an </w:t>
      </w:r>
      <w:r w:rsidRPr="0063605B">
        <w:rPr>
          <w:rFonts w:ascii="Calibri" w:hAnsi="Calibri" w:cs="Calibri"/>
          <w:sz w:val="22"/>
          <w:szCs w:val="22"/>
          <w:u w:val="single"/>
        </w:rPr>
        <w:t>error</w:t>
      </w:r>
      <w:r w:rsidRPr="0063605B">
        <w:rPr>
          <w:rFonts w:ascii="Calibri" w:hAnsi="Calibri" w:cs="Calibri"/>
          <w:sz w:val="22"/>
          <w:szCs w:val="22"/>
        </w:rPr>
        <w:t xml:space="preserve"> on your exam, summon an exam proctor.</w:t>
      </w:r>
    </w:p>
    <w:p w:rsidR="00F43995" w:rsidRPr="0063605B" w:rsidRDefault="00F43995" w:rsidP="00F43995">
      <w:pPr>
        <w:numPr>
          <w:ilvl w:val="0"/>
          <w:numId w:val="31"/>
        </w:numPr>
        <w:spacing w:after="0" w:line="240" w:lineRule="auto"/>
        <w:ind w:left="720" w:right="18"/>
        <w:jc w:val="both"/>
        <w:rPr>
          <w:rFonts w:cs="Calibri"/>
        </w:rPr>
      </w:pPr>
      <w:r w:rsidRPr="0063605B">
        <w:rPr>
          <w:rFonts w:cs="Calibri"/>
        </w:rPr>
        <w:t xml:space="preserve">When you finish, place </w:t>
      </w:r>
      <w:r>
        <w:rPr>
          <w:rFonts w:cs="Calibri"/>
        </w:rPr>
        <w:t>all exam materials (except the tear sheet)</w:t>
      </w:r>
      <w:r w:rsidRPr="0063605B">
        <w:rPr>
          <w:rFonts w:cs="Calibri"/>
        </w:rPr>
        <w:t xml:space="preserve"> into the manila envelope. When you leave the exam room, please turn in your envelope to the proctors.  Once you exit the auditorium, please leave the </w:t>
      </w:r>
      <w:r>
        <w:rPr>
          <w:rFonts w:cs="Calibri"/>
        </w:rPr>
        <w:t>area</w:t>
      </w:r>
      <w:r w:rsidRPr="0063605B">
        <w:rPr>
          <w:rFonts w:cs="Calibri"/>
        </w:rPr>
        <w:t>.  Hallway conversations disturb those still taking the exam.</w:t>
      </w:r>
    </w:p>
    <w:p w:rsidR="00F43995" w:rsidRPr="0063605B" w:rsidRDefault="00F43995" w:rsidP="00F43995">
      <w:pPr>
        <w:numPr>
          <w:ilvl w:val="0"/>
          <w:numId w:val="31"/>
        </w:numPr>
        <w:spacing w:after="0" w:line="240" w:lineRule="auto"/>
        <w:ind w:left="720" w:right="18"/>
        <w:jc w:val="both"/>
        <w:rPr>
          <w:rFonts w:cs="Calibri"/>
        </w:rPr>
      </w:pPr>
      <w:r w:rsidRPr="0063605B">
        <w:rPr>
          <w:rFonts w:cs="Calibri"/>
        </w:rPr>
        <w:t>There will be answer keys to this exam posted on the course website by 5:00 p.m. the day of the exam.  You may wish to copy your responses from your answer sheet onto the answer grid on the LAST page of this exam so that you can check your results.  You can tear off the last page and take it with you.</w:t>
      </w:r>
    </w:p>
    <w:p w:rsidR="00F43995" w:rsidRPr="0063605B" w:rsidRDefault="00F43995" w:rsidP="00F43995">
      <w:pPr>
        <w:numPr>
          <w:ilvl w:val="0"/>
          <w:numId w:val="31"/>
        </w:numPr>
        <w:spacing w:after="0" w:line="240" w:lineRule="auto"/>
        <w:ind w:left="720" w:right="18"/>
        <w:jc w:val="both"/>
        <w:rPr>
          <w:rFonts w:cs="Calibri"/>
        </w:rPr>
      </w:pPr>
      <w:r w:rsidRPr="0063605B">
        <w:rPr>
          <w:rFonts w:cs="Calibri"/>
        </w:rPr>
        <w:t xml:space="preserve">We will close the exam promptly at </w:t>
      </w:r>
      <w:r w:rsidR="005D4CF4">
        <w:rPr>
          <w:rFonts w:cs="Calibri"/>
          <w:b/>
        </w:rPr>
        <w:t>9</w:t>
      </w:r>
      <w:r w:rsidRPr="00A224C4">
        <w:rPr>
          <w:rFonts w:cs="Calibri"/>
          <w:b/>
        </w:rPr>
        <w:t>:</w:t>
      </w:r>
      <w:r w:rsidR="005D4CF4">
        <w:rPr>
          <w:rFonts w:cs="Calibri"/>
          <w:b/>
        </w:rPr>
        <w:t>1</w:t>
      </w:r>
      <w:r>
        <w:rPr>
          <w:rFonts w:cs="Calibri"/>
          <w:b/>
        </w:rPr>
        <w:t>0</w:t>
      </w:r>
      <w:r w:rsidRPr="00A224C4">
        <w:rPr>
          <w:rFonts w:cs="Calibri"/>
          <w:b/>
        </w:rPr>
        <w:t xml:space="preserve"> a.m.</w:t>
      </w:r>
      <w:r w:rsidRPr="0063605B">
        <w:rPr>
          <w:rFonts w:cs="Calibri"/>
        </w:rPr>
        <w:t xml:space="preserve">  At the announcement of the examination end time, the examination and scantron and images (if provided as part of the examination) must immediately be placed into the manila envelope provided.</w:t>
      </w:r>
    </w:p>
    <w:p w:rsidR="00F43995" w:rsidRPr="0063605B" w:rsidRDefault="00F43995" w:rsidP="00F43995">
      <w:pPr>
        <w:pStyle w:val="PlainText"/>
        <w:jc w:val="both"/>
        <w:rPr>
          <w:rFonts w:ascii="Calibri" w:hAnsi="Calibri" w:cs="Calibri"/>
        </w:rPr>
      </w:pPr>
    </w:p>
    <w:p w:rsidR="00F43995" w:rsidRPr="0063605B" w:rsidRDefault="00F43995" w:rsidP="00F43995">
      <w:pPr>
        <w:jc w:val="both"/>
        <w:rPr>
          <w:rFonts w:cs="Calibri"/>
          <w:b/>
          <w:i/>
          <w:u w:val="single"/>
        </w:rPr>
      </w:pPr>
      <w:r w:rsidRPr="0063605B">
        <w:rPr>
          <w:rFonts w:cs="Calibri"/>
          <w:b/>
          <w:i/>
          <w:u w:val="single"/>
        </w:rPr>
        <w:t>STEP 4 – Wait until instructed to proceed with the exam!</w:t>
      </w:r>
    </w:p>
    <w:p w:rsidR="00F43995" w:rsidRDefault="00F43995" w:rsidP="00F43995"/>
    <w:p w:rsidR="00E333A1" w:rsidRDefault="00E333A1" w:rsidP="00F43995"/>
    <w:p w:rsidR="00F43995" w:rsidRDefault="00F43995" w:rsidP="00F43995">
      <w:pPr>
        <w:pStyle w:val="Heading1"/>
        <w:jc w:val="both"/>
      </w:pPr>
      <w:r>
        <w:lastRenderedPageBreak/>
        <w:t>INFORMATION THAT MAY BE USEFUL FOR THE EXAM</w:t>
      </w:r>
    </w:p>
    <w:p w:rsidR="00861EF3" w:rsidRPr="00521AF1" w:rsidRDefault="00861EF3" w:rsidP="00861EF3">
      <w:pPr>
        <w:spacing w:after="0" w:line="240" w:lineRule="auto"/>
        <w:contextualSpacing/>
        <w:rPr>
          <w:rFonts w:ascii="Times New Roman" w:hAnsi="Times New Roman"/>
          <w:sz w:val="24"/>
          <w:szCs w:val="24"/>
        </w:rPr>
      </w:pPr>
    </w:p>
    <w:p w:rsidR="00861EF3" w:rsidRPr="00861EF3" w:rsidRDefault="00861EF3" w:rsidP="00861EF3">
      <w:pPr>
        <w:rPr>
          <w:sz w:val="24"/>
          <w:szCs w:val="24"/>
        </w:rPr>
      </w:pPr>
      <w:r>
        <w:rPr>
          <w:noProof/>
          <w:sz w:val="24"/>
          <w:szCs w:val="24"/>
        </w:rPr>
        <w:drawing>
          <wp:inline distT="0" distB="0" distL="0" distR="0">
            <wp:extent cx="6277412" cy="4239490"/>
            <wp:effectExtent l="19050" t="0" r="9088" b="0"/>
            <wp:docPr id="7" name="Picture 1" descr="GeneticCodeTable.1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ticCodeTable.12A.tif"/>
                    <pic:cNvPicPr/>
                  </pic:nvPicPr>
                  <pic:blipFill>
                    <a:blip r:embed="rId7" cstate="print"/>
                    <a:stretch>
                      <a:fillRect/>
                    </a:stretch>
                  </pic:blipFill>
                  <pic:spPr>
                    <a:xfrm>
                      <a:off x="0" y="0"/>
                      <a:ext cx="6299735" cy="4254566"/>
                    </a:xfrm>
                    <a:prstGeom prst="rect">
                      <a:avLst/>
                    </a:prstGeom>
                  </pic:spPr>
                </pic:pic>
              </a:graphicData>
            </a:graphic>
          </wp:inline>
        </w:drawing>
      </w:r>
    </w:p>
    <w:p w:rsidR="00861EF3" w:rsidRDefault="00861EF3" w:rsidP="00861EF3">
      <w:pPr>
        <w:pStyle w:val="PlainText"/>
      </w:pPr>
    </w:p>
    <w:p w:rsidR="00861EF3" w:rsidRDefault="00861EF3" w:rsidP="00861EF3">
      <w:pPr>
        <w:pStyle w:val="PlainText"/>
      </w:pPr>
    </w:p>
    <w:p w:rsidR="00861EF3" w:rsidRDefault="00861EF3" w:rsidP="00861EF3">
      <w:pPr>
        <w:pStyle w:val="PlainText"/>
      </w:pPr>
    </w:p>
    <w:p w:rsidR="00861EF3" w:rsidRDefault="00861EF3" w:rsidP="00861EF3">
      <w:pPr>
        <w:pStyle w:val="PlainText"/>
      </w:pPr>
    </w:p>
    <w:p w:rsidR="00861EF3" w:rsidRPr="00063F86" w:rsidRDefault="00861EF3" w:rsidP="00861EF3">
      <w:pPr>
        <w:pStyle w:val="PlainText"/>
      </w:pPr>
      <w:r>
        <w:rPr>
          <w:noProof/>
        </w:rPr>
        <w:drawing>
          <wp:anchor distT="0" distB="0" distL="114300" distR="114300" simplePos="0" relativeHeight="251659264" behindDoc="1" locked="0" layoutInCell="1" allowOverlap="1">
            <wp:simplePos x="0" y="0"/>
            <wp:positionH relativeFrom="column">
              <wp:posOffset>17145</wp:posOffset>
            </wp:positionH>
            <wp:positionV relativeFrom="paragraph">
              <wp:posOffset>45085</wp:posOffset>
            </wp:positionV>
            <wp:extent cx="2095500" cy="3105150"/>
            <wp:effectExtent l="19050" t="0" r="0" b="0"/>
            <wp:wrapSquare wrapText="bothSides"/>
            <wp:docPr id="8" name="Picture 2" descr="WobbleRules.1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bbleRules.12A.tif"/>
                    <pic:cNvPicPr/>
                  </pic:nvPicPr>
                  <pic:blipFill>
                    <a:blip r:embed="rId8" cstate="print"/>
                    <a:stretch>
                      <a:fillRect/>
                    </a:stretch>
                  </pic:blipFill>
                  <pic:spPr>
                    <a:xfrm>
                      <a:off x="0" y="0"/>
                      <a:ext cx="2095500" cy="3105150"/>
                    </a:xfrm>
                    <a:prstGeom prst="rect">
                      <a:avLst/>
                    </a:prstGeom>
                  </pic:spPr>
                </pic:pic>
              </a:graphicData>
            </a:graphic>
          </wp:anchor>
        </w:drawing>
      </w:r>
    </w:p>
    <w:p w:rsidR="00861EF3" w:rsidRDefault="00861EF3" w:rsidP="00861EF3">
      <w:pPr>
        <w:rPr>
          <w:rFonts w:ascii="Times New Roman" w:hAnsi="Times New Roman"/>
          <w:sz w:val="24"/>
          <w:szCs w:val="24"/>
        </w:rPr>
      </w:pPr>
      <w:r w:rsidRPr="00521AF1">
        <w:rPr>
          <w:rFonts w:ascii="Times New Roman" w:hAnsi="Times New Roman"/>
          <w:b/>
          <w:sz w:val="24"/>
          <w:szCs w:val="24"/>
        </w:rPr>
        <w:t>INFORMATION ON COMPONENTS OF RIBOSOMES</w:t>
      </w:r>
    </w:p>
    <w:p w:rsidR="00861EF3" w:rsidRDefault="00861EF3" w:rsidP="00861EF3">
      <w:pPr>
        <w:spacing w:after="0" w:line="240" w:lineRule="auto"/>
        <w:contextualSpacing/>
        <w:rPr>
          <w:rFonts w:ascii="Times New Roman" w:hAnsi="Times New Roman"/>
          <w:sz w:val="24"/>
          <w:szCs w:val="24"/>
        </w:rPr>
      </w:pPr>
    </w:p>
    <w:p w:rsidR="00861EF3" w:rsidRPr="00521AF1" w:rsidRDefault="00861EF3" w:rsidP="00861EF3">
      <w:pPr>
        <w:spacing w:after="0" w:line="240" w:lineRule="auto"/>
        <w:contextualSpacing/>
        <w:rPr>
          <w:rFonts w:ascii="Times New Roman" w:hAnsi="Times New Roman"/>
          <w:sz w:val="24"/>
          <w:szCs w:val="24"/>
        </w:rPr>
      </w:pPr>
      <w:r w:rsidRPr="00521AF1">
        <w:rPr>
          <w:rFonts w:ascii="Times New Roman" w:hAnsi="Times New Roman"/>
          <w:sz w:val="24"/>
          <w:szCs w:val="24"/>
        </w:rPr>
        <w:t xml:space="preserve">I.  Prokaryotes (e.g. </w:t>
      </w:r>
      <w:r w:rsidRPr="00521AF1">
        <w:rPr>
          <w:rFonts w:ascii="Times New Roman" w:hAnsi="Times New Roman"/>
          <w:i/>
          <w:sz w:val="24"/>
          <w:szCs w:val="24"/>
        </w:rPr>
        <w:t>E. coli</w:t>
      </w:r>
      <w:r w:rsidRPr="00521AF1">
        <w:rPr>
          <w:rFonts w:ascii="Times New Roman" w:hAnsi="Times New Roman"/>
          <w:sz w:val="24"/>
          <w:szCs w:val="24"/>
        </w:rPr>
        <w:t>)</w:t>
      </w:r>
    </w:p>
    <w:p w:rsidR="00861EF3" w:rsidRPr="00521AF1" w:rsidRDefault="00861EF3" w:rsidP="00861EF3">
      <w:pPr>
        <w:spacing w:after="0" w:line="240" w:lineRule="auto"/>
        <w:contextualSpacing/>
        <w:rPr>
          <w:rFonts w:ascii="Times New Roman" w:hAnsi="Times New Roman"/>
          <w:sz w:val="24"/>
          <w:szCs w:val="24"/>
        </w:rPr>
      </w:pPr>
    </w:p>
    <w:p w:rsidR="00861EF3" w:rsidRPr="00521AF1" w:rsidRDefault="00861EF3" w:rsidP="00861EF3">
      <w:pPr>
        <w:spacing w:after="0" w:line="240" w:lineRule="auto"/>
        <w:contextualSpacing/>
        <w:rPr>
          <w:rFonts w:ascii="Times New Roman" w:hAnsi="Times New Roman"/>
          <w:sz w:val="24"/>
          <w:szCs w:val="24"/>
        </w:rPr>
      </w:pPr>
      <w:r w:rsidRPr="00521AF1">
        <w:rPr>
          <w:rFonts w:ascii="Times New Roman" w:hAnsi="Times New Roman"/>
          <w:sz w:val="24"/>
          <w:szCs w:val="24"/>
        </w:rPr>
        <w:t xml:space="preserve">     RIBOSOME  (70S)</w:t>
      </w:r>
    </w:p>
    <w:p w:rsidR="00861EF3" w:rsidRPr="00521AF1" w:rsidRDefault="00861EF3" w:rsidP="00861EF3">
      <w:pPr>
        <w:spacing w:after="0" w:line="240" w:lineRule="auto"/>
        <w:contextualSpacing/>
        <w:rPr>
          <w:rFonts w:ascii="Times New Roman" w:hAnsi="Times New Roman"/>
          <w:sz w:val="24"/>
          <w:szCs w:val="24"/>
        </w:rPr>
      </w:pPr>
    </w:p>
    <w:p w:rsidR="00861EF3" w:rsidRPr="00521AF1" w:rsidRDefault="00861EF3" w:rsidP="00861EF3">
      <w:pPr>
        <w:spacing w:after="0" w:line="240" w:lineRule="auto"/>
        <w:contextualSpacing/>
        <w:rPr>
          <w:rFonts w:ascii="Times New Roman" w:hAnsi="Times New Roman"/>
          <w:sz w:val="24"/>
          <w:szCs w:val="24"/>
        </w:rPr>
      </w:pPr>
      <w:r w:rsidRPr="00521AF1">
        <w:rPr>
          <w:rFonts w:ascii="Times New Roman" w:hAnsi="Times New Roman"/>
          <w:sz w:val="24"/>
          <w:szCs w:val="24"/>
        </w:rPr>
        <w:t xml:space="preserve">     Large Subunit (50S) --- 5S and 23S rRNAs + many proteins</w:t>
      </w:r>
    </w:p>
    <w:p w:rsidR="00861EF3" w:rsidRPr="00521AF1" w:rsidRDefault="00861EF3" w:rsidP="00861EF3">
      <w:pPr>
        <w:spacing w:after="0" w:line="240" w:lineRule="auto"/>
        <w:contextualSpacing/>
        <w:rPr>
          <w:rFonts w:ascii="Times New Roman" w:hAnsi="Times New Roman"/>
          <w:sz w:val="24"/>
          <w:szCs w:val="24"/>
        </w:rPr>
      </w:pPr>
      <w:r w:rsidRPr="00521AF1">
        <w:rPr>
          <w:rFonts w:ascii="Times New Roman" w:hAnsi="Times New Roman"/>
          <w:sz w:val="24"/>
          <w:szCs w:val="24"/>
        </w:rPr>
        <w:t xml:space="preserve">     Small Subunit (30S) --- 16S rRNA + many proteins</w:t>
      </w:r>
    </w:p>
    <w:p w:rsidR="00861EF3" w:rsidRPr="00521AF1" w:rsidRDefault="00861EF3" w:rsidP="00861EF3">
      <w:pPr>
        <w:spacing w:after="0" w:line="240" w:lineRule="auto"/>
        <w:contextualSpacing/>
        <w:rPr>
          <w:rFonts w:ascii="Times New Roman" w:hAnsi="Times New Roman"/>
          <w:sz w:val="24"/>
          <w:szCs w:val="24"/>
        </w:rPr>
      </w:pPr>
    </w:p>
    <w:p w:rsidR="00861EF3" w:rsidRPr="00521AF1" w:rsidRDefault="00861EF3" w:rsidP="00861EF3">
      <w:pPr>
        <w:spacing w:after="0" w:line="240" w:lineRule="auto"/>
        <w:contextualSpacing/>
        <w:rPr>
          <w:rFonts w:ascii="Times New Roman" w:hAnsi="Times New Roman"/>
          <w:sz w:val="24"/>
          <w:szCs w:val="24"/>
        </w:rPr>
      </w:pPr>
      <w:r>
        <w:rPr>
          <w:rFonts w:ascii="Times New Roman" w:hAnsi="Times New Roman"/>
          <w:sz w:val="24"/>
          <w:szCs w:val="24"/>
        </w:rPr>
        <w:t xml:space="preserve">II. </w:t>
      </w:r>
      <w:r w:rsidRPr="00521AF1">
        <w:rPr>
          <w:rFonts w:ascii="Times New Roman" w:hAnsi="Times New Roman"/>
          <w:sz w:val="24"/>
          <w:szCs w:val="24"/>
        </w:rPr>
        <w:t>Eukaryotes (e.g. human)</w:t>
      </w:r>
    </w:p>
    <w:p w:rsidR="00861EF3" w:rsidRPr="00521AF1" w:rsidRDefault="00861EF3" w:rsidP="00861EF3">
      <w:pPr>
        <w:spacing w:after="0" w:line="240" w:lineRule="auto"/>
        <w:contextualSpacing/>
        <w:rPr>
          <w:rFonts w:ascii="Times New Roman" w:hAnsi="Times New Roman"/>
          <w:sz w:val="24"/>
          <w:szCs w:val="24"/>
        </w:rPr>
      </w:pPr>
    </w:p>
    <w:p w:rsidR="00861EF3" w:rsidRPr="00521AF1" w:rsidRDefault="00861EF3" w:rsidP="00861EF3">
      <w:pPr>
        <w:spacing w:after="0" w:line="240" w:lineRule="auto"/>
        <w:contextualSpacing/>
        <w:rPr>
          <w:rFonts w:ascii="Times New Roman" w:hAnsi="Times New Roman"/>
          <w:sz w:val="24"/>
          <w:szCs w:val="24"/>
        </w:rPr>
      </w:pPr>
      <w:r w:rsidRPr="00521AF1">
        <w:rPr>
          <w:rFonts w:ascii="Times New Roman" w:hAnsi="Times New Roman"/>
          <w:sz w:val="24"/>
          <w:szCs w:val="24"/>
        </w:rPr>
        <w:t xml:space="preserve">     RIBOSOME (80S)</w:t>
      </w:r>
    </w:p>
    <w:p w:rsidR="00861EF3" w:rsidRPr="00521AF1" w:rsidRDefault="00861EF3" w:rsidP="00861EF3">
      <w:pPr>
        <w:spacing w:after="0" w:line="240" w:lineRule="auto"/>
        <w:contextualSpacing/>
        <w:rPr>
          <w:rFonts w:ascii="Times New Roman" w:hAnsi="Times New Roman"/>
          <w:sz w:val="24"/>
          <w:szCs w:val="24"/>
        </w:rPr>
      </w:pPr>
    </w:p>
    <w:p w:rsidR="00861EF3" w:rsidRPr="00521AF1" w:rsidRDefault="00861EF3" w:rsidP="00861EF3">
      <w:pPr>
        <w:spacing w:after="0" w:line="240" w:lineRule="auto"/>
        <w:contextualSpacing/>
        <w:rPr>
          <w:rFonts w:ascii="Times New Roman" w:hAnsi="Times New Roman"/>
          <w:sz w:val="24"/>
          <w:szCs w:val="24"/>
        </w:rPr>
      </w:pPr>
      <w:r w:rsidRPr="00521AF1">
        <w:rPr>
          <w:rFonts w:ascii="Times New Roman" w:hAnsi="Times New Roman"/>
          <w:sz w:val="24"/>
          <w:szCs w:val="24"/>
        </w:rPr>
        <w:t xml:space="preserve">     Large Subunit (60S) --- 5S, 5.8S, and 28S rRNAs + many proteins</w:t>
      </w:r>
    </w:p>
    <w:p w:rsidR="00861EF3" w:rsidRPr="00521AF1" w:rsidRDefault="00861EF3" w:rsidP="00861EF3">
      <w:pPr>
        <w:spacing w:after="0" w:line="240" w:lineRule="auto"/>
        <w:contextualSpacing/>
        <w:rPr>
          <w:rFonts w:ascii="Times New Roman" w:hAnsi="Times New Roman"/>
          <w:sz w:val="24"/>
          <w:szCs w:val="24"/>
        </w:rPr>
      </w:pPr>
      <w:r w:rsidRPr="00521AF1">
        <w:rPr>
          <w:rFonts w:ascii="Times New Roman" w:hAnsi="Times New Roman"/>
          <w:sz w:val="24"/>
          <w:szCs w:val="24"/>
        </w:rPr>
        <w:t xml:space="preserve">     Small Subunit (40S) --- 18S rRNA + many proteins</w:t>
      </w:r>
    </w:p>
    <w:p w:rsidR="00861EF3" w:rsidRDefault="00861EF3" w:rsidP="00861EF3">
      <w:pPr>
        <w:autoSpaceDE w:val="0"/>
        <w:autoSpaceDN w:val="0"/>
        <w:adjustRightInd w:val="0"/>
        <w:spacing w:after="0" w:line="240" w:lineRule="auto"/>
        <w:rPr>
          <w:rFonts w:ascii="Times New Roman" w:hAnsi="Times New Roman" w:cs="Times New Roman"/>
          <w:b/>
          <w:bCs/>
          <w:sz w:val="28"/>
          <w:szCs w:val="28"/>
        </w:rPr>
      </w:pPr>
    </w:p>
    <w:p w:rsidR="00861EF3" w:rsidRDefault="00861EF3" w:rsidP="00861EF3">
      <w:pPr>
        <w:spacing w:line="240" w:lineRule="auto"/>
        <w:contextualSpacing/>
        <w:rPr>
          <w:rFonts w:ascii="Times New Roman" w:hAnsi="Times New Roman" w:cs="Times New Roman"/>
          <w:b/>
          <w:sz w:val="28"/>
          <w:szCs w:val="28"/>
        </w:rPr>
      </w:pPr>
    </w:p>
    <w:p w:rsidR="002F0DA0" w:rsidRDefault="002F0DA0" w:rsidP="00743AFB">
      <w:pPr>
        <w:spacing w:after="0" w:line="240" w:lineRule="auto"/>
        <w:contextualSpacing/>
        <w:rPr>
          <w:rFonts w:ascii="Times New Roman" w:eastAsia="Times New Roman" w:hAnsi="Times New Roman" w:cs="Times New Roman"/>
          <w:sz w:val="24"/>
          <w:szCs w:val="24"/>
        </w:rPr>
      </w:pPr>
    </w:p>
    <w:p w:rsidR="00743AFB" w:rsidRPr="00422794" w:rsidRDefault="00743AFB" w:rsidP="00743AFB">
      <w:pPr>
        <w:spacing w:after="0" w:line="240" w:lineRule="auto"/>
        <w:contextualSpacing/>
        <w:rPr>
          <w:rFonts w:ascii="Times New Roman" w:hAnsi="Times New Roman" w:cs="Times New Roman"/>
          <w:sz w:val="24"/>
          <w:szCs w:val="24"/>
        </w:rPr>
      </w:pPr>
      <w:r w:rsidRPr="00422794">
        <w:rPr>
          <w:rFonts w:ascii="Times New Roman" w:eastAsia="Times New Roman" w:hAnsi="Times New Roman" w:cs="Times New Roman"/>
          <w:sz w:val="24"/>
          <w:szCs w:val="24"/>
        </w:rPr>
        <w:lastRenderedPageBreak/>
        <w:t xml:space="preserve">1.  </w:t>
      </w:r>
      <w:r w:rsidRPr="00422794">
        <w:rPr>
          <w:rFonts w:ascii="Times New Roman" w:hAnsi="Times New Roman" w:cs="Times New Roman"/>
          <w:sz w:val="24"/>
          <w:szCs w:val="24"/>
        </w:rPr>
        <w:t xml:space="preserve">The following terms refer to human nuclear material.  Arrange them in order of </w:t>
      </w:r>
      <w:r w:rsidRPr="00422794">
        <w:rPr>
          <w:rFonts w:ascii="Times New Roman" w:hAnsi="Times New Roman" w:cs="Times New Roman"/>
          <w:b/>
          <w:sz w:val="24"/>
          <w:szCs w:val="24"/>
          <w:u w:val="single"/>
        </w:rPr>
        <w:t>increasing</w:t>
      </w:r>
      <w:r w:rsidRPr="00422794">
        <w:rPr>
          <w:rFonts w:ascii="Times New Roman" w:hAnsi="Times New Roman" w:cs="Times New Roman"/>
          <w:sz w:val="24"/>
          <w:szCs w:val="24"/>
        </w:rPr>
        <w:t xml:space="preserve"> size and structural complexity: </w:t>
      </w:r>
    </w:p>
    <w:p w:rsidR="00743AFB" w:rsidRDefault="00743AFB" w:rsidP="00743AFB">
      <w:pPr>
        <w:spacing w:after="0" w:line="240" w:lineRule="auto"/>
        <w:contextualSpacing/>
      </w:pPr>
    </w:p>
    <w:p w:rsidR="00743AFB" w:rsidRDefault="00743AFB" w:rsidP="00743AFB">
      <w:pPr>
        <w:spacing w:after="0" w:line="240" w:lineRule="auto"/>
        <w:contextualSpacing/>
        <w:rPr>
          <w:rFonts w:ascii="Times New Roman" w:hAnsi="Times New Roman" w:cs="Times New Roman"/>
          <w:sz w:val="24"/>
          <w:szCs w:val="24"/>
        </w:rPr>
      </w:pPr>
      <w:r>
        <w:tab/>
      </w:r>
      <w:r w:rsidRPr="00C466E0">
        <w:rPr>
          <w:rFonts w:ascii="Times New Roman" w:hAnsi="Times New Roman" w:cs="Times New Roman"/>
          <w:sz w:val="24"/>
          <w:szCs w:val="24"/>
        </w:rPr>
        <w:t xml:space="preserve">A. </w:t>
      </w:r>
      <w:r>
        <w:rPr>
          <w:rFonts w:ascii="Times New Roman" w:hAnsi="Times New Roman" w:cs="Times New Roman"/>
          <w:sz w:val="24"/>
          <w:szCs w:val="24"/>
        </w:rPr>
        <w:t>codons, exons, genes, chrom</w:t>
      </w:r>
      <w:r w:rsidR="00E64A3B">
        <w:rPr>
          <w:rFonts w:ascii="Times New Roman" w:hAnsi="Times New Roman" w:cs="Times New Roman"/>
          <w:sz w:val="24"/>
          <w:szCs w:val="24"/>
        </w:rPr>
        <w:t>o</w:t>
      </w:r>
      <w:r w:rsidR="006A1528">
        <w:rPr>
          <w:rFonts w:ascii="Times New Roman" w:hAnsi="Times New Roman" w:cs="Times New Roman"/>
          <w:sz w:val="24"/>
          <w:szCs w:val="24"/>
        </w:rPr>
        <w:t xml:space="preserve">somes, genome  </w:t>
      </w:r>
    </w:p>
    <w:p w:rsidR="00743AFB" w:rsidRDefault="00743AFB" w:rsidP="00743AF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B. exons, genes, chromosomes, genome, codons</w:t>
      </w:r>
    </w:p>
    <w:p w:rsidR="00743AFB" w:rsidRDefault="00743AFB" w:rsidP="00743AF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C. genes, chromosomes, genome, codons, exons</w:t>
      </w:r>
    </w:p>
    <w:p w:rsidR="00F43995" w:rsidRDefault="00743AFB" w:rsidP="00743AF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D. chromosomes, genome, codons, exons, genes</w:t>
      </w:r>
    </w:p>
    <w:p w:rsidR="00F43995" w:rsidRDefault="00743AFB" w:rsidP="00743AF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E. genome, chromosomes, genes, exons, codons</w:t>
      </w:r>
    </w:p>
    <w:p w:rsidR="0004037E" w:rsidRDefault="0004037E" w:rsidP="00743AFB">
      <w:pPr>
        <w:spacing w:after="0" w:line="240" w:lineRule="auto"/>
        <w:contextualSpacing/>
        <w:rPr>
          <w:rFonts w:ascii="Times New Roman" w:hAnsi="Times New Roman" w:cs="Times New Roman"/>
          <w:sz w:val="24"/>
          <w:szCs w:val="24"/>
        </w:rPr>
      </w:pPr>
    </w:p>
    <w:p w:rsidR="00E61872" w:rsidRDefault="00B21CE4" w:rsidP="00743AFB">
      <w:pPr>
        <w:spacing w:after="0"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4211955</wp:posOffset>
            </wp:positionH>
            <wp:positionV relativeFrom="paragraph">
              <wp:posOffset>328930</wp:posOffset>
            </wp:positionV>
            <wp:extent cx="1179830" cy="2054225"/>
            <wp:effectExtent l="19050" t="0" r="1270" b="0"/>
            <wp:wrapSquare wrapText="bothSides"/>
            <wp:docPr id="1" name="Picture 0" descr="acrocentric.1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centric.12B.tif"/>
                    <pic:cNvPicPr/>
                  </pic:nvPicPr>
                  <pic:blipFill>
                    <a:blip r:embed="rId9" cstate="print"/>
                    <a:stretch>
                      <a:fillRect/>
                    </a:stretch>
                  </pic:blipFill>
                  <pic:spPr>
                    <a:xfrm>
                      <a:off x="0" y="0"/>
                      <a:ext cx="1179830" cy="2054225"/>
                    </a:xfrm>
                    <a:prstGeom prst="rect">
                      <a:avLst/>
                    </a:prstGeom>
                  </pic:spPr>
                </pic:pic>
              </a:graphicData>
            </a:graphic>
          </wp:anchor>
        </w:drawing>
      </w:r>
      <w:r>
        <w:rPr>
          <w:rFonts w:ascii="Times New Roman" w:hAnsi="Times New Roman" w:cs="Times New Roman"/>
          <w:sz w:val="24"/>
          <w:szCs w:val="24"/>
        </w:rPr>
        <w:t>2.  The schematic diagram below depicts a condensed ch</w:t>
      </w:r>
      <w:r w:rsidR="00E64A3B">
        <w:rPr>
          <w:rFonts w:ascii="Times New Roman" w:hAnsi="Times New Roman" w:cs="Times New Roman"/>
          <w:sz w:val="24"/>
          <w:szCs w:val="24"/>
        </w:rPr>
        <w:t>romosome after replication.  To which structure does the arrow point?</w:t>
      </w:r>
    </w:p>
    <w:p w:rsidR="00B21CE4" w:rsidRDefault="00B21CE4" w:rsidP="00743AFB">
      <w:pPr>
        <w:spacing w:after="0" w:line="240" w:lineRule="auto"/>
        <w:contextualSpacing/>
        <w:rPr>
          <w:rFonts w:ascii="Times New Roman" w:hAnsi="Times New Roman" w:cs="Times New Roman"/>
          <w:sz w:val="24"/>
          <w:szCs w:val="24"/>
        </w:rPr>
      </w:pPr>
    </w:p>
    <w:p w:rsidR="00B21CE4" w:rsidRDefault="008B47DF" w:rsidP="00743AF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A. a satellite</w:t>
      </w:r>
    </w:p>
    <w:p w:rsidR="008B47DF" w:rsidRDefault="008B47DF" w:rsidP="00743AF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B. a telomere</w:t>
      </w:r>
    </w:p>
    <w:p w:rsidR="008B47DF" w:rsidRDefault="008B47DF" w:rsidP="00743AF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C. a p-arm</w:t>
      </w:r>
    </w:p>
    <w:p w:rsidR="008B47DF" w:rsidRDefault="008B47DF" w:rsidP="00743AF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D. a centromere</w:t>
      </w:r>
      <w:r w:rsidR="006A1528">
        <w:rPr>
          <w:rFonts w:ascii="Times New Roman" w:hAnsi="Times New Roman" w:cs="Times New Roman"/>
          <w:sz w:val="24"/>
          <w:szCs w:val="24"/>
        </w:rPr>
        <w:t xml:space="preserve">  </w:t>
      </w:r>
    </w:p>
    <w:p w:rsidR="00861EF3" w:rsidRDefault="008B47DF" w:rsidP="007A5F2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E. a genome</w:t>
      </w:r>
    </w:p>
    <w:p w:rsidR="007A5F21" w:rsidRPr="007A5F21" w:rsidRDefault="007A5F21" w:rsidP="007A5F21">
      <w:pPr>
        <w:spacing w:after="0" w:line="240" w:lineRule="auto"/>
        <w:contextualSpacing/>
        <w:rPr>
          <w:rFonts w:ascii="Times New Roman" w:hAnsi="Times New Roman" w:cs="Times New Roman"/>
          <w:sz w:val="24"/>
          <w:szCs w:val="24"/>
        </w:rPr>
      </w:pPr>
    </w:p>
    <w:p w:rsidR="00861EF3" w:rsidRPr="007A5F21" w:rsidRDefault="00861EF3" w:rsidP="00A973A2">
      <w:pPr>
        <w:autoSpaceDE w:val="0"/>
        <w:autoSpaceDN w:val="0"/>
        <w:adjustRightInd w:val="0"/>
        <w:spacing w:after="0" w:line="240" w:lineRule="auto"/>
        <w:jc w:val="both"/>
        <w:rPr>
          <w:rFonts w:ascii="Times New Roman" w:hAnsi="Times New Roman" w:cs="Times New Roman"/>
          <w:b/>
          <w:sz w:val="24"/>
          <w:szCs w:val="24"/>
        </w:rPr>
      </w:pPr>
    </w:p>
    <w:p w:rsidR="00861EF3" w:rsidRPr="007A5F21" w:rsidRDefault="00861EF3" w:rsidP="00A973A2">
      <w:pPr>
        <w:autoSpaceDE w:val="0"/>
        <w:autoSpaceDN w:val="0"/>
        <w:adjustRightInd w:val="0"/>
        <w:spacing w:after="0" w:line="240" w:lineRule="auto"/>
        <w:jc w:val="both"/>
        <w:rPr>
          <w:rFonts w:ascii="Times New Roman" w:hAnsi="Times New Roman" w:cs="Times New Roman"/>
          <w:b/>
          <w:sz w:val="24"/>
          <w:szCs w:val="24"/>
        </w:rPr>
      </w:pPr>
    </w:p>
    <w:p w:rsidR="00861EF3" w:rsidRPr="007A5F21" w:rsidRDefault="00861EF3" w:rsidP="00A973A2">
      <w:pPr>
        <w:autoSpaceDE w:val="0"/>
        <w:autoSpaceDN w:val="0"/>
        <w:adjustRightInd w:val="0"/>
        <w:spacing w:after="0" w:line="240" w:lineRule="auto"/>
        <w:jc w:val="both"/>
        <w:rPr>
          <w:rFonts w:ascii="Times New Roman" w:hAnsi="Times New Roman" w:cs="Times New Roman"/>
          <w:b/>
          <w:sz w:val="24"/>
          <w:szCs w:val="24"/>
        </w:rPr>
      </w:pPr>
    </w:p>
    <w:p w:rsidR="00861EF3" w:rsidRPr="007A5F21" w:rsidRDefault="00861EF3" w:rsidP="00A973A2">
      <w:pPr>
        <w:autoSpaceDE w:val="0"/>
        <w:autoSpaceDN w:val="0"/>
        <w:adjustRightInd w:val="0"/>
        <w:spacing w:after="0" w:line="240" w:lineRule="auto"/>
        <w:jc w:val="both"/>
        <w:rPr>
          <w:rFonts w:ascii="Times New Roman" w:hAnsi="Times New Roman" w:cs="Times New Roman"/>
          <w:b/>
          <w:sz w:val="24"/>
          <w:szCs w:val="24"/>
        </w:rPr>
      </w:pPr>
    </w:p>
    <w:p w:rsidR="0004037E" w:rsidRDefault="0004037E" w:rsidP="00A973A2">
      <w:pPr>
        <w:autoSpaceDE w:val="0"/>
        <w:autoSpaceDN w:val="0"/>
        <w:adjustRightInd w:val="0"/>
        <w:spacing w:after="0" w:line="240" w:lineRule="auto"/>
        <w:jc w:val="both"/>
        <w:rPr>
          <w:rFonts w:ascii="Times New Roman" w:hAnsi="Times New Roman" w:cs="Times New Roman"/>
          <w:b/>
          <w:sz w:val="24"/>
          <w:szCs w:val="24"/>
        </w:rPr>
      </w:pPr>
    </w:p>
    <w:p w:rsidR="008E3794" w:rsidRDefault="008E3794" w:rsidP="00A973A2">
      <w:pPr>
        <w:autoSpaceDE w:val="0"/>
        <w:autoSpaceDN w:val="0"/>
        <w:adjustRightInd w:val="0"/>
        <w:spacing w:after="0" w:line="240" w:lineRule="auto"/>
        <w:jc w:val="both"/>
        <w:rPr>
          <w:rFonts w:ascii="Times New Roman" w:hAnsi="Times New Roman" w:cs="Times New Roman"/>
          <w:sz w:val="24"/>
          <w:szCs w:val="24"/>
        </w:rPr>
      </w:pPr>
    </w:p>
    <w:p w:rsidR="00861EF3" w:rsidRDefault="007A5F21" w:rsidP="00A973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During meiosis I, the parent and daughter cells have which of the following chromosome composition?</w:t>
      </w:r>
    </w:p>
    <w:p w:rsidR="007A5F21" w:rsidRDefault="007A5F21" w:rsidP="00A973A2">
      <w:pPr>
        <w:autoSpaceDE w:val="0"/>
        <w:autoSpaceDN w:val="0"/>
        <w:adjustRightInd w:val="0"/>
        <w:spacing w:after="0" w:line="240" w:lineRule="auto"/>
        <w:jc w:val="both"/>
        <w:rPr>
          <w:rFonts w:ascii="Times New Roman" w:hAnsi="Times New Roman" w:cs="Times New Roman"/>
          <w:sz w:val="24"/>
          <w:szCs w:val="24"/>
        </w:rPr>
      </w:pPr>
    </w:p>
    <w:p w:rsidR="007A5F21" w:rsidRDefault="007A5F21" w:rsidP="00A973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rPr>
        <w:t>parent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rPr>
        <w:t>daughter</w:t>
      </w:r>
    </w:p>
    <w:p w:rsidR="007A5F21" w:rsidRDefault="007A5F21" w:rsidP="00A973A2">
      <w:pPr>
        <w:autoSpaceDE w:val="0"/>
        <w:autoSpaceDN w:val="0"/>
        <w:adjustRightInd w:val="0"/>
        <w:spacing w:after="0" w:line="240" w:lineRule="auto"/>
        <w:jc w:val="both"/>
        <w:rPr>
          <w:rFonts w:ascii="Times New Roman" w:hAnsi="Times New Roman" w:cs="Times New Roman"/>
          <w:sz w:val="24"/>
          <w:szCs w:val="24"/>
        </w:rPr>
      </w:pPr>
    </w:p>
    <w:p w:rsidR="007A5F21" w:rsidRDefault="007A5F21" w:rsidP="00A973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r>
      <w:r>
        <w:rPr>
          <w:rFonts w:ascii="Times New Roman" w:hAnsi="Times New Roman" w:cs="Times New Roman"/>
          <w:sz w:val="24"/>
          <w:szCs w:val="24"/>
        </w:rPr>
        <w:tab/>
        <w:t>haploid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haploid</w:t>
      </w:r>
    </w:p>
    <w:p w:rsidR="007A5F21" w:rsidRDefault="007A5F21" w:rsidP="00A973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w:t>
      </w:r>
      <w:r>
        <w:rPr>
          <w:rFonts w:ascii="Times New Roman" w:hAnsi="Times New Roman" w:cs="Times New Roman"/>
          <w:sz w:val="24"/>
          <w:szCs w:val="24"/>
        </w:rPr>
        <w:tab/>
      </w:r>
      <w:r>
        <w:rPr>
          <w:rFonts w:ascii="Times New Roman" w:hAnsi="Times New Roman" w:cs="Times New Roman"/>
          <w:sz w:val="24"/>
          <w:szCs w:val="24"/>
        </w:rPr>
        <w:tab/>
        <w:t>haploid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diploid</w:t>
      </w:r>
    </w:p>
    <w:p w:rsidR="007A5F21" w:rsidRDefault="007A5F21" w:rsidP="00A973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w:t>
      </w:r>
      <w:r>
        <w:rPr>
          <w:rFonts w:ascii="Times New Roman" w:hAnsi="Times New Roman" w:cs="Times New Roman"/>
          <w:sz w:val="24"/>
          <w:szCs w:val="24"/>
        </w:rPr>
        <w:tab/>
      </w:r>
      <w:r>
        <w:rPr>
          <w:rFonts w:ascii="Times New Roman" w:hAnsi="Times New Roman" w:cs="Times New Roman"/>
          <w:sz w:val="24"/>
          <w:szCs w:val="24"/>
        </w:rPr>
        <w:tab/>
        <w:t>diploid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haploid</w:t>
      </w:r>
      <w:r w:rsidR="006A1528">
        <w:rPr>
          <w:rFonts w:ascii="Times New Roman" w:hAnsi="Times New Roman" w:cs="Times New Roman"/>
          <w:sz w:val="24"/>
          <w:szCs w:val="24"/>
        </w:rPr>
        <w:t xml:space="preserve">  </w:t>
      </w:r>
    </w:p>
    <w:p w:rsidR="007A5F21" w:rsidRDefault="007A5F21" w:rsidP="00A973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w:t>
      </w:r>
      <w:r>
        <w:rPr>
          <w:rFonts w:ascii="Times New Roman" w:hAnsi="Times New Roman" w:cs="Times New Roman"/>
          <w:sz w:val="24"/>
          <w:szCs w:val="24"/>
        </w:rPr>
        <w:tab/>
      </w:r>
      <w:r>
        <w:rPr>
          <w:rFonts w:ascii="Times New Roman" w:hAnsi="Times New Roman" w:cs="Times New Roman"/>
          <w:sz w:val="24"/>
          <w:szCs w:val="24"/>
        </w:rPr>
        <w:tab/>
        <w:t>diploid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diploid</w:t>
      </w:r>
    </w:p>
    <w:p w:rsidR="007A5F21" w:rsidRDefault="007A5F21" w:rsidP="00A973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w:t>
      </w:r>
      <w:r>
        <w:rPr>
          <w:rFonts w:ascii="Times New Roman" w:hAnsi="Times New Roman" w:cs="Times New Roman"/>
          <w:sz w:val="24"/>
          <w:szCs w:val="24"/>
        </w:rPr>
        <w:tab/>
      </w:r>
      <w:r>
        <w:rPr>
          <w:rFonts w:ascii="Times New Roman" w:hAnsi="Times New Roman" w:cs="Times New Roman"/>
          <w:sz w:val="24"/>
          <w:szCs w:val="24"/>
        </w:rPr>
        <w:tab/>
        <w:t>tetraploid</w:t>
      </w:r>
      <w:r>
        <w:rPr>
          <w:rFonts w:ascii="Times New Roman" w:hAnsi="Times New Roman" w:cs="Times New Roman"/>
          <w:sz w:val="24"/>
          <w:szCs w:val="24"/>
        </w:rPr>
        <w:tab/>
      </w:r>
      <w:r>
        <w:rPr>
          <w:rFonts w:ascii="Times New Roman" w:hAnsi="Times New Roman" w:cs="Times New Roman"/>
          <w:sz w:val="24"/>
          <w:szCs w:val="24"/>
        </w:rPr>
        <w:tab/>
        <w:t>tetraploid</w:t>
      </w:r>
    </w:p>
    <w:p w:rsidR="000F03FB" w:rsidRDefault="000F03FB" w:rsidP="000F03FB">
      <w:pPr>
        <w:autoSpaceDE w:val="0"/>
        <w:autoSpaceDN w:val="0"/>
        <w:adjustRightInd w:val="0"/>
        <w:spacing w:after="0" w:line="240" w:lineRule="auto"/>
        <w:contextualSpacing/>
        <w:jc w:val="both"/>
        <w:rPr>
          <w:rFonts w:ascii="Times New Roman" w:hAnsi="Times New Roman" w:cs="Times New Roman"/>
          <w:sz w:val="24"/>
          <w:szCs w:val="24"/>
        </w:rPr>
      </w:pPr>
    </w:p>
    <w:p w:rsidR="0004037E" w:rsidRDefault="0004037E" w:rsidP="000F03FB">
      <w:pPr>
        <w:autoSpaceDE w:val="0"/>
        <w:autoSpaceDN w:val="0"/>
        <w:adjustRightInd w:val="0"/>
        <w:spacing w:after="0" w:line="240" w:lineRule="auto"/>
        <w:contextualSpacing/>
        <w:jc w:val="both"/>
        <w:rPr>
          <w:rFonts w:ascii="Times New Roman" w:hAnsi="Times New Roman" w:cs="Times New Roman"/>
          <w:sz w:val="24"/>
          <w:szCs w:val="24"/>
        </w:rPr>
      </w:pPr>
    </w:p>
    <w:p w:rsidR="0004037E" w:rsidRPr="00521AF1" w:rsidRDefault="0004037E" w:rsidP="0004037E">
      <w:pPr>
        <w:spacing w:after="0" w:line="240" w:lineRule="auto"/>
        <w:contextualSpacing/>
        <w:rPr>
          <w:rFonts w:ascii="Times New Roman" w:hAnsi="Times New Roman"/>
          <w:sz w:val="24"/>
          <w:szCs w:val="24"/>
        </w:rPr>
      </w:pPr>
      <w:r>
        <w:rPr>
          <w:rFonts w:ascii="Times New Roman" w:hAnsi="Times New Roman"/>
          <w:sz w:val="24"/>
          <w:szCs w:val="24"/>
        </w:rPr>
        <w:t>4</w:t>
      </w:r>
      <w:r w:rsidRPr="00521AF1">
        <w:rPr>
          <w:rFonts w:ascii="Times New Roman" w:hAnsi="Times New Roman"/>
          <w:sz w:val="24"/>
          <w:szCs w:val="24"/>
        </w:rPr>
        <w:t xml:space="preserve">.  Which of the following </w:t>
      </w:r>
      <w:r w:rsidRPr="00521AF1">
        <w:rPr>
          <w:rFonts w:ascii="Times New Roman" w:hAnsi="Times New Roman"/>
          <w:sz w:val="24"/>
          <w:szCs w:val="24"/>
          <w:u w:val="single"/>
        </w:rPr>
        <w:t>inter</w:t>
      </w:r>
      <w:r w:rsidRPr="00521AF1">
        <w:rPr>
          <w:rFonts w:ascii="Times New Roman" w:hAnsi="Times New Roman"/>
          <w:sz w:val="24"/>
          <w:szCs w:val="24"/>
        </w:rPr>
        <w:t xml:space="preserve">molecular events does </w:t>
      </w:r>
      <w:r w:rsidRPr="003D6BCD">
        <w:rPr>
          <w:rFonts w:ascii="Times New Roman" w:hAnsi="Times New Roman"/>
          <w:b/>
          <w:sz w:val="24"/>
          <w:szCs w:val="24"/>
        </w:rPr>
        <w:t>NOT</w:t>
      </w:r>
      <w:r w:rsidR="00E64A3B">
        <w:rPr>
          <w:rFonts w:ascii="Times New Roman" w:hAnsi="Times New Roman"/>
          <w:sz w:val="24"/>
          <w:szCs w:val="24"/>
        </w:rPr>
        <w:t xml:space="preserve"> depend on proper base pairing of</w:t>
      </w:r>
      <w:r w:rsidRPr="00521AF1">
        <w:rPr>
          <w:rFonts w:ascii="Times New Roman" w:hAnsi="Times New Roman"/>
          <w:sz w:val="24"/>
          <w:szCs w:val="24"/>
        </w:rPr>
        <w:t xml:space="preserve"> nucleic acids?</w:t>
      </w:r>
    </w:p>
    <w:p w:rsidR="0004037E" w:rsidRPr="00521AF1" w:rsidRDefault="0004037E" w:rsidP="0004037E">
      <w:pPr>
        <w:spacing w:after="0" w:line="240" w:lineRule="auto"/>
        <w:contextualSpacing/>
        <w:rPr>
          <w:rFonts w:ascii="Times New Roman" w:hAnsi="Times New Roman"/>
          <w:sz w:val="24"/>
          <w:szCs w:val="24"/>
        </w:rPr>
      </w:pPr>
    </w:p>
    <w:p w:rsidR="0004037E" w:rsidRPr="00521AF1" w:rsidRDefault="0004037E" w:rsidP="0004037E">
      <w:pPr>
        <w:spacing w:after="0" w:line="240" w:lineRule="auto"/>
        <w:contextualSpacing/>
        <w:rPr>
          <w:rFonts w:ascii="Times New Roman" w:hAnsi="Times New Roman"/>
          <w:sz w:val="24"/>
          <w:szCs w:val="24"/>
        </w:rPr>
      </w:pPr>
      <w:r w:rsidRPr="00521AF1">
        <w:rPr>
          <w:rFonts w:ascii="Times New Roman" w:hAnsi="Times New Roman"/>
          <w:sz w:val="24"/>
          <w:szCs w:val="24"/>
        </w:rPr>
        <w:t xml:space="preserve">     A.  delivery of tRNAs to the P site of a ribosome</w:t>
      </w:r>
    </w:p>
    <w:p w:rsidR="0004037E" w:rsidRPr="00521AF1" w:rsidRDefault="0004037E" w:rsidP="0004037E">
      <w:pPr>
        <w:spacing w:after="0" w:line="240" w:lineRule="auto"/>
        <w:contextualSpacing/>
        <w:rPr>
          <w:rFonts w:ascii="Times New Roman" w:hAnsi="Times New Roman"/>
          <w:sz w:val="24"/>
          <w:szCs w:val="24"/>
        </w:rPr>
      </w:pPr>
      <w:r w:rsidRPr="00521AF1">
        <w:rPr>
          <w:rFonts w:ascii="Times New Roman" w:hAnsi="Times New Roman"/>
          <w:sz w:val="24"/>
          <w:szCs w:val="24"/>
        </w:rPr>
        <w:t xml:space="preserve">     B.  recognition of 5’-splice sites</w:t>
      </w:r>
    </w:p>
    <w:p w:rsidR="0004037E" w:rsidRPr="00521AF1" w:rsidRDefault="0004037E" w:rsidP="0004037E">
      <w:pPr>
        <w:spacing w:after="0" w:line="240" w:lineRule="auto"/>
        <w:contextualSpacing/>
        <w:rPr>
          <w:rFonts w:ascii="Times New Roman" w:hAnsi="Times New Roman"/>
          <w:sz w:val="24"/>
          <w:szCs w:val="24"/>
        </w:rPr>
      </w:pPr>
      <w:r w:rsidRPr="00521AF1">
        <w:rPr>
          <w:rFonts w:ascii="Times New Roman" w:hAnsi="Times New Roman"/>
          <w:sz w:val="24"/>
          <w:szCs w:val="24"/>
        </w:rPr>
        <w:t xml:space="preserve">     C.  binding of prokaryotic ribosomes near the translation initiation site</w:t>
      </w:r>
    </w:p>
    <w:p w:rsidR="0004037E" w:rsidRPr="00521AF1" w:rsidRDefault="0004037E" w:rsidP="0004037E">
      <w:pPr>
        <w:spacing w:after="0" w:line="240" w:lineRule="auto"/>
        <w:contextualSpacing/>
        <w:rPr>
          <w:rFonts w:ascii="Times New Roman" w:hAnsi="Times New Roman"/>
          <w:sz w:val="24"/>
          <w:szCs w:val="24"/>
        </w:rPr>
      </w:pPr>
      <w:r w:rsidRPr="00521AF1">
        <w:rPr>
          <w:rFonts w:ascii="Times New Roman" w:hAnsi="Times New Roman"/>
          <w:sz w:val="24"/>
          <w:szCs w:val="24"/>
        </w:rPr>
        <w:t xml:space="preserve">     D.  synthesis of primers for lagging strand replication</w:t>
      </w:r>
    </w:p>
    <w:p w:rsidR="0004037E" w:rsidRPr="00521AF1" w:rsidRDefault="0004037E" w:rsidP="0004037E">
      <w:pPr>
        <w:spacing w:after="0" w:line="240" w:lineRule="auto"/>
        <w:contextualSpacing/>
        <w:rPr>
          <w:rFonts w:ascii="Times New Roman" w:hAnsi="Times New Roman"/>
          <w:sz w:val="24"/>
          <w:szCs w:val="24"/>
        </w:rPr>
      </w:pPr>
      <w:r>
        <w:rPr>
          <w:rFonts w:ascii="Times New Roman" w:hAnsi="Times New Roman"/>
          <w:sz w:val="24"/>
          <w:szCs w:val="24"/>
        </w:rPr>
        <w:t xml:space="preserve">     </w:t>
      </w:r>
      <w:r w:rsidRPr="00521AF1">
        <w:rPr>
          <w:rFonts w:ascii="Times New Roman" w:hAnsi="Times New Roman"/>
          <w:sz w:val="24"/>
          <w:szCs w:val="24"/>
        </w:rPr>
        <w:t>E.  recognition of the signal sequence during synthesis of secreted proteins</w:t>
      </w:r>
      <w:r w:rsidR="006A1528">
        <w:rPr>
          <w:rFonts w:ascii="Times New Roman" w:hAnsi="Times New Roman"/>
          <w:sz w:val="24"/>
          <w:szCs w:val="24"/>
        </w:rPr>
        <w:t xml:space="preserve">  </w:t>
      </w:r>
    </w:p>
    <w:p w:rsidR="0004037E" w:rsidRDefault="0004037E" w:rsidP="000F03FB">
      <w:pPr>
        <w:autoSpaceDE w:val="0"/>
        <w:autoSpaceDN w:val="0"/>
        <w:adjustRightInd w:val="0"/>
        <w:spacing w:after="0" w:line="240" w:lineRule="auto"/>
        <w:contextualSpacing/>
        <w:jc w:val="both"/>
        <w:rPr>
          <w:rFonts w:ascii="Times New Roman" w:hAnsi="Times New Roman" w:cs="Times New Roman"/>
          <w:sz w:val="24"/>
          <w:szCs w:val="24"/>
        </w:rPr>
      </w:pPr>
    </w:p>
    <w:p w:rsidR="008E3794" w:rsidRPr="000822C3" w:rsidRDefault="008E3794" w:rsidP="008E3794">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0822C3">
        <w:rPr>
          <w:rFonts w:ascii="Times New Roman" w:hAnsi="Times New Roman" w:cs="Times New Roman"/>
          <w:sz w:val="24"/>
          <w:szCs w:val="24"/>
        </w:rPr>
        <w:t xml:space="preserve">.  Which of the following statements </w:t>
      </w:r>
      <w:r w:rsidRPr="000822C3">
        <w:rPr>
          <w:rFonts w:ascii="Times New Roman" w:hAnsi="Times New Roman" w:cs="Times New Roman"/>
          <w:b/>
          <w:sz w:val="24"/>
          <w:szCs w:val="24"/>
        </w:rPr>
        <w:t>correctly</w:t>
      </w:r>
      <w:r w:rsidRPr="000822C3">
        <w:rPr>
          <w:rFonts w:ascii="Times New Roman" w:hAnsi="Times New Roman" w:cs="Times New Roman"/>
          <w:sz w:val="24"/>
          <w:szCs w:val="24"/>
        </w:rPr>
        <w:t xml:space="preserve"> describes the enzyme telomerase?</w:t>
      </w:r>
    </w:p>
    <w:p w:rsidR="008E3794" w:rsidRPr="000822C3" w:rsidRDefault="008E3794" w:rsidP="008E3794">
      <w:pPr>
        <w:spacing w:after="0" w:line="240" w:lineRule="auto"/>
        <w:rPr>
          <w:rFonts w:ascii="Times New Roman" w:hAnsi="Times New Roman" w:cs="Times New Roman"/>
          <w:sz w:val="24"/>
          <w:szCs w:val="24"/>
        </w:rPr>
      </w:pPr>
    </w:p>
    <w:p w:rsidR="008E3794" w:rsidRPr="000822C3" w:rsidRDefault="008E3794" w:rsidP="008E3794">
      <w:pPr>
        <w:spacing w:after="0" w:line="240" w:lineRule="auto"/>
        <w:rPr>
          <w:rFonts w:ascii="Times New Roman" w:hAnsi="Times New Roman" w:cs="Times New Roman"/>
          <w:sz w:val="24"/>
          <w:szCs w:val="24"/>
        </w:rPr>
      </w:pPr>
      <w:r w:rsidRPr="000822C3">
        <w:rPr>
          <w:rFonts w:ascii="Times New Roman" w:hAnsi="Times New Roman" w:cs="Times New Roman"/>
          <w:sz w:val="24"/>
          <w:szCs w:val="24"/>
        </w:rPr>
        <w:tab/>
        <w:t>A. Telomerase extends the 3’ ends of the newly synthesized DNA strands.</w:t>
      </w:r>
    </w:p>
    <w:p w:rsidR="008E3794" w:rsidRPr="000822C3" w:rsidRDefault="008E3794" w:rsidP="008E3794">
      <w:pPr>
        <w:spacing w:after="0" w:line="240" w:lineRule="auto"/>
        <w:rPr>
          <w:rFonts w:ascii="Times New Roman" w:hAnsi="Times New Roman" w:cs="Times New Roman"/>
          <w:sz w:val="24"/>
          <w:szCs w:val="24"/>
        </w:rPr>
      </w:pPr>
      <w:r w:rsidRPr="000822C3">
        <w:rPr>
          <w:rFonts w:ascii="Times New Roman" w:hAnsi="Times New Roman" w:cs="Times New Roman"/>
          <w:sz w:val="24"/>
          <w:szCs w:val="24"/>
        </w:rPr>
        <w:tab/>
        <w:t>B. Telomerase is a topoisomerase that segr</w:t>
      </w:r>
      <w:r w:rsidR="00E64A3B">
        <w:rPr>
          <w:rFonts w:ascii="Times New Roman" w:hAnsi="Times New Roman" w:cs="Times New Roman"/>
          <w:sz w:val="24"/>
          <w:szCs w:val="24"/>
        </w:rPr>
        <w:t>eg</w:t>
      </w:r>
      <w:r w:rsidRPr="000822C3">
        <w:rPr>
          <w:rFonts w:ascii="Times New Roman" w:hAnsi="Times New Roman" w:cs="Times New Roman"/>
          <w:sz w:val="24"/>
          <w:szCs w:val="24"/>
        </w:rPr>
        <w:t xml:space="preserve">ates the replicated DNA of prokaryotes. </w:t>
      </w:r>
    </w:p>
    <w:p w:rsidR="008E3794" w:rsidRPr="000822C3" w:rsidRDefault="008E3794" w:rsidP="008E3794">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C. </w:t>
      </w:r>
      <w:r w:rsidRPr="000822C3">
        <w:rPr>
          <w:rFonts w:ascii="Times New Roman" w:hAnsi="Times New Roman" w:cs="Times New Roman"/>
          <w:sz w:val="24"/>
          <w:szCs w:val="24"/>
        </w:rPr>
        <w:t>Telomerase has reverse transcriptase activity.</w:t>
      </w:r>
      <w:r w:rsidR="006A1528">
        <w:rPr>
          <w:rFonts w:ascii="Times New Roman" w:hAnsi="Times New Roman" w:cs="Times New Roman"/>
          <w:sz w:val="24"/>
          <w:szCs w:val="24"/>
        </w:rPr>
        <w:t xml:space="preserve">   </w:t>
      </w:r>
    </w:p>
    <w:p w:rsidR="008E3794" w:rsidRPr="000822C3" w:rsidRDefault="008E3794" w:rsidP="008E3794">
      <w:pPr>
        <w:spacing w:after="0" w:line="240" w:lineRule="auto"/>
        <w:rPr>
          <w:rFonts w:ascii="Times New Roman" w:hAnsi="Times New Roman" w:cs="Times New Roman"/>
          <w:sz w:val="24"/>
          <w:szCs w:val="24"/>
        </w:rPr>
      </w:pPr>
      <w:r w:rsidRPr="000822C3">
        <w:rPr>
          <w:rFonts w:ascii="Times New Roman" w:hAnsi="Times New Roman" w:cs="Times New Roman"/>
          <w:sz w:val="24"/>
          <w:szCs w:val="24"/>
        </w:rPr>
        <w:tab/>
        <w:t>D. Telomerase carries its own DNA template.</w:t>
      </w:r>
    </w:p>
    <w:p w:rsidR="0004037E" w:rsidRPr="006C6A18" w:rsidRDefault="008E3794" w:rsidP="006C6A18">
      <w:pPr>
        <w:spacing w:after="0" w:line="240" w:lineRule="auto"/>
        <w:rPr>
          <w:rFonts w:ascii="Times New Roman" w:hAnsi="Times New Roman" w:cs="Times New Roman"/>
          <w:sz w:val="24"/>
          <w:szCs w:val="24"/>
          <w:lang w:val="pt-BR"/>
        </w:rPr>
      </w:pPr>
      <w:r w:rsidRPr="000822C3">
        <w:rPr>
          <w:rFonts w:ascii="Times New Roman" w:hAnsi="Times New Roman" w:cs="Times New Roman"/>
          <w:sz w:val="24"/>
          <w:szCs w:val="24"/>
        </w:rPr>
        <w:tab/>
      </w:r>
      <w:r w:rsidRPr="000822C3">
        <w:rPr>
          <w:rFonts w:ascii="Times New Roman" w:hAnsi="Times New Roman" w:cs="Times New Roman"/>
          <w:sz w:val="24"/>
          <w:szCs w:val="24"/>
          <w:lang w:val="pt-BR"/>
        </w:rPr>
        <w:t>E. Telomerase requires an RNA primer for extension.</w:t>
      </w:r>
    </w:p>
    <w:p w:rsidR="00020965" w:rsidRPr="00BA6061" w:rsidRDefault="00BA6061" w:rsidP="00BA6061">
      <w:pPr>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4382770</wp:posOffset>
            </wp:positionH>
            <wp:positionV relativeFrom="paragraph">
              <wp:posOffset>-160655</wp:posOffset>
            </wp:positionV>
            <wp:extent cx="2406015" cy="3283585"/>
            <wp:effectExtent l="19050" t="0" r="0" b="0"/>
            <wp:wrapSquare wrapText="bothSides"/>
            <wp:docPr id="3" name="Picture 3" descr="Test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tRNA"/>
                    <pic:cNvPicPr>
                      <a:picLocks noChangeAspect="1" noChangeArrowheads="1"/>
                    </pic:cNvPicPr>
                  </pic:nvPicPr>
                  <pic:blipFill>
                    <a:blip r:embed="rId10" cstate="print"/>
                    <a:srcRect/>
                    <a:stretch>
                      <a:fillRect/>
                    </a:stretch>
                  </pic:blipFill>
                  <pic:spPr bwMode="auto">
                    <a:xfrm>
                      <a:off x="0" y="0"/>
                      <a:ext cx="2406015" cy="3283585"/>
                    </a:xfrm>
                    <a:prstGeom prst="rect">
                      <a:avLst/>
                    </a:prstGeom>
                    <a:noFill/>
                  </pic:spPr>
                </pic:pic>
              </a:graphicData>
            </a:graphic>
          </wp:anchor>
        </w:drawing>
      </w:r>
      <w:r w:rsidR="006C6A18">
        <w:rPr>
          <w:rFonts w:ascii="Times New Roman" w:hAnsi="Times New Roman" w:cs="Times New Roman"/>
          <w:sz w:val="24"/>
          <w:szCs w:val="24"/>
        </w:rPr>
        <w:t>6</w:t>
      </w:r>
      <w:r w:rsidR="00DA3239" w:rsidRPr="000F03FB">
        <w:rPr>
          <w:rFonts w:ascii="Times New Roman" w:hAnsi="Times New Roman" w:cs="Times New Roman"/>
          <w:sz w:val="24"/>
          <w:szCs w:val="24"/>
        </w:rPr>
        <w:t xml:space="preserve">. </w:t>
      </w:r>
      <w:r w:rsidR="000F03FB" w:rsidRPr="000F03FB">
        <w:rPr>
          <w:rFonts w:ascii="Times New Roman" w:hAnsi="Times New Roman" w:cs="Times New Roman"/>
          <w:sz w:val="24"/>
          <w:szCs w:val="24"/>
        </w:rPr>
        <w:t xml:space="preserve">The segment of a molecule (whose structure is shown to the right) depicts a </w:t>
      </w:r>
      <w:r>
        <w:rPr>
          <w:rFonts w:ascii="Times New Roman" w:hAnsi="Times New Roman" w:cs="Times New Roman"/>
          <w:sz w:val="24"/>
          <w:szCs w:val="24"/>
        </w:rPr>
        <w:t>codon</w:t>
      </w:r>
      <w:r w:rsidR="000415DA">
        <w:rPr>
          <w:rFonts w:ascii="Times New Roman" w:hAnsi="Times New Roman" w:cs="Times New Roman"/>
          <w:sz w:val="24"/>
          <w:szCs w:val="24"/>
        </w:rPr>
        <w:t xml:space="preserve"> (5' ---&gt;3', top to bottom)</w:t>
      </w:r>
      <w:r>
        <w:rPr>
          <w:rFonts w:ascii="Times New Roman" w:hAnsi="Times New Roman" w:cs="Times New Roman"/>
          <w:sz w:val="24"/>
          <w:szCs w:val="24"/>
        </w:rPr>
        <w:t xml:space="preserve"> for an amino acid.  Identify that amino acid.  </w:t>
      </w:r>
      <w:r w:rsidR="00020965">
        <w:rPr>
          <w:rFonts w:ascii="Times New Roman" w:hAnsi="Times New Roman"/>
          <w:sz w:val="24"/>
          <w:szCs w:val="24"/>
        </w:rPr>
        <w:t>I</w:t>
      </w:r>
      <w:r w:rsidR="00020965" w:rsidRPr="00427089">
        <w:rPr>
          <w:rFonts w:ascii="Times New Roman" w:hAnsi="Times New Roman"/>
          <w:sz w:val="24"/>
          <w:szCs w:val="24"/>
        </w:rPr>
        <w:t>f a transition mutation occurred at position 2</w:t>
      </w:r>
      <w:r>
        <w:rPr>
          <w:rFonts w:ascii="Times New Roman" w:hAnsi="Times New Roman"/>
          <w:sz w:val="24"/>
          <w:szCs w:val="24"/>
        </w:rPr>
        <w:t xml:space="preserve"> of the same</w:t>
      </w:r>
      <w:r w:rsidR="00020965">
        <w:rPr>
          <w:rFonts w:ascii="Times New Roman" w:hAnsi="Times New Roman"/>
          <w:sz w:val="24"/>
          <w:szCs w:val="24"/>
        </w:rPr>
        <w:t xml:space="preserve"> codon,</w:t>
      </w:r>
      <w:r w:rsidR="00020965" w:rsidRPr="00427089">
        <w:rPr>
          <w:rFonts w:ascii="Times New Roman" w:hAnsi="Times New Roman"/>
          <w:sz w:val="24"/>
          <w:szCs w:val="24"/>
        </w:rPr>
        <w:t xml:space="preserve"> what would the mutant codon code for?</w:t>
      </w:r>
    </w:p>
    <w:p w:rsidR="00020965" w:rsidRPr="00427089" w:rsidRDefault="00020965" w:rsidP="00020965">
      <w:pPr>
        <w:rPr>
          <w:rFonts w:ascii="Times New Roman" w:hAnsi="Times New Roman"/>
          <w:sz w:val="24"/>
          <w:szCs w:val="24"/>
        </w:rPr>
      </w:pPr>
    </w:p>
    <w:p w:rsidR="000F03FB" w:rsidRPr="000415DA" w:rsidRDefault="000415DA" w:rsidP="000F03FB">
      <w:pPr>
        <w:contextualSpacing/>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rPr>
        <w:t>wild-type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rPr>
        <w:t>mutant</w:t>
      </w:r>
    </w:p>
    <w:p w:rsidR="000F03FB" w:rsidRPr="00C21B4F" w:rsidRDefault="000F03FB" w:rsidP="000F03FB">
      <w:pPr>
        <w:contextualSpacing/>
        <w:rPr>
          <w:rFonts w:ascii="Times New Roman" w:hAnsi="Times New Roman" w:cs="Times New Roman"/>
          <w:sz w:val="24"/>
          <w:szCs w:val="24"/>
        </w:rPr>
      </w:pPr>
    </w:p>
    <w:p w:rsidR="000F03FB" w:rsidRPr="00C21B4F" w:rsidRDefault="000415DA" w:rsidP="000F03FB">
      <w:pPr>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cysteine (Cys)</w:t>
      </w:r>
      <w:r>
        <w:rPr>
          <w:rFonts w:ascii="Times New Roman" w:hAnsi="Times New Roman" w:cs="Times New Roman"/>
          <w:sz w:val="24"/>
          <w:szCs w:val="24"/>
        </w:rPr>
        <w:tab/>
      </w:r>
      <w:r>
        <w:rPr>
          <w:rFonts w:ascii="Times New Roman" w:hAnsi="Times New Roman" w:cs="Times New Roman"/>
          <w:sz w:val="24"/>
          <w:szCs w:val="24"/>
        </w:rPr>
        <w:tab/>
        <w:t>alanine (Ala)</w:t>
      </w:r>
    </w:p>
    <w:p w:rsidR="000F03FB" w:rsidRPr="00C21B4F" w:rsidRDefault="000415DA" w:rsidP="000F03FB">
      <w:pPr>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w:t>
      </w:r>
      <w:r>
        <w:rPr>
          <w:rFonts w:ascii="Times New Roman" w:hAnsi="Times New Roman" w:cs="Times New Roman"/>
          <w:sz w:val="24"/>
          <w:szCs w:val="24"/>
        </w:rPr>
        <w:tab/>
        <w:t>alanine (Ala)</w:t>
      </w:r>
      <w:r>
        <w:rPr>
          <w:rFonts w:ascii="Times New Roman" w:hAnsi="Times New Roman" w:cs="Times New Roman"/>
          <w:sz w:val="24"/>
          <w:szCs w:val="24"/>
        </w:rPr>
        <w:tab/>
      </w:r>
      <w:r>
        <w:rPr>
          <w:rFonts w:ascii="Times New Roman" w:hAnsi="Times New Roman" w:cs="Times New Roman"/>
          <w:sz w:val="24"/>
          <w:szCs w:val="24"/>
        </w:rPr>
        <w:tab/>
        <w:t>glycine (Gly)</w:t>
      </w:r>
    </w:p>
    <w:p w:rsidR="000F03FB" w:rsidRPr="00C21B4F" w:rsidRDefault="000415DA" w:rsidP="000F03FB">
      <w:pPr>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w:t>
      </w:r>
      <w:r w:rsidR="006A1528">
        <w:rPr>
          <w:rFonts w:ascii="Times New Roman" w:hAnsi="Times New Roman" w:cs="Times New Roman"/>
          <w:sz w:val="24"/>
          <w:szCs w:val="24"/>
        </w:rPr>
        <w:t>.</w:t>
      </w:r>
      <w:r w:rsidR="006A1528">
        <w:rPr>
          <w:rFonts w:ascii="Times New Roman" w:hAnsi="Times New Roman" w:cs="Times New Roman"/>
          <w:sz w:val="24"/>
          <w:szCs w:val="24"/>
        </w:rPr>
        <w:tab/>
        <w:t>alanine (Ala)</w:t>
      </w:r>
      <w:r w:rsidR="006A1528">
        <w:rPr>
          <w:rFonts w:ascii="Times New Roman" w:hAnsi="Times New Roman" w:cs="Times New Roman"/>
          <w:sz w:val="24"/>
          <w:szCs w:val="24"/>
        </w:rPr>
        <w:tab/>
      </w:r>
      <w:r w:rsidR="006A1528">
        <w:rPr>
          <w:rFonts w:ascii="Times New Roman" w:hAnsi="Times New Roman" w:cs="Times New Roman"/>
          <w:sz w:val="24"/>
          <w:szCs w:val="24"/>
        </w:rPr>
        <w:tab/>
        <w:t xml:space="preserve">valine (Val)  </w:t>
      </w:r>
    </w:p>
    <w:p w:rsidR="000F03FB" w:rsidRPr="00C21B4F" w:rsidRDefault="000415DA" w:rsidP="000F03FB">
      <w:pPr>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w:t>
      </w:r>
      <w:r>
        <w:rPr>
          <w:rFonts w:ascii="Times New Roman" w:hAnsi="Times New Roman" w:cs="Times New Roman"/>
          <w:sz w:val="24"/>
          <w:szCs w:val="24"/>
        </w:rPr>
        <w:tab/>
        <w:t>cysteine (Cys)</w:t>
      </w:r>
      <w:r>
        <w:rPr>
          <w:rFonts w:ascii="Times New Roman" w:hAnsi="Times New Roman" w:cs="Times New Roman"/>
          <w:sz w:val="24"/>
          <w:szCs w:val="24"/>
        </w:rPr>
        <w:tab/>
      </w:r>
      <w:r>
        <w:rPr>
          <w:rFonts w:ascii="Times New Roman" w:hAnsi="Times New Roman" w:cs="Times New Roman"/>
          <w:sz w:val="24"/>
          <w:szCs w:val="24"/>
        </w:rPr>
        <w:tab/>
        <w:t>glycine (Gly)</w:t>
      </w:r>
    </w:p>
    <w:p w:rsidR="000F03FB" w:rsidRDefault="000415DA" w:rsidP="000F03FB">
      <w:pPr>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E.</w:t>
      </w:r>
      <w:r>
        <w:rPr>
          <w:rFonts w:ascii="Times New Roman" w:hAnsi="Times New Roman" w:cs="Times New Roman"/>
          <w:sz w:val="24"/>
          <w:szCs w:val="24"/>
        </w:rPr>
        <w:tab/>
        <w:t>threonine (Thr)</w:t>
      </w:r>
      <w:r>
        <w:rPr>
          <w:rFonts w:ascii="Times New Roman" w:hAnsi="Times New Roman" w:cs="Times New Roman"/>
          <w:sz w:val="24"/>
          <w:szCs w:val="24"/>
        </w:rPr>
        <w:tab/>
        <w:t>valine (Val)</w:t>
      </w:r>
    </w:p>
    <w:p w:rsidR="0004037E" w:rsidRDefault="0004037E" w:rsidP="000F03FB">
      <w:pPr>
        <w:contextualSpacing/>
        <w:rPr>
          <w:rFonts w:ascii="Times New Roman" w:hAnsi="Times New Roman" w:cs="Times New Roman"/>
          <w:sz w:val="24"/>
          <w:szCs w:val="24"/>
        </w:rPr>
      </w:pPr>
    </w:p>
    <w:p w:rsidR="0004037E" w:rsidRPr="00C21B4F" w:rsidRDefault="0004037E" w:rsidP="000F03FB">
      <w:pPr>
        <w:contextualSpacing/>
        <w:rPr>
          <w:rFonts w:ascii="Times New Roman" w:hAnsi="Times New Roman" w:cs="Times New Roman"/>
          <w:sz w:val="24"/>
          <w:szCs w:val="24"/>
        </w:rPr>
      </w:pPr>
    </w:p>
    <w:p w:rsidR="00E903EA" w:rsidRDefault="00E903EA" w:rsidP="00C21B4F">
      <w:pPr>
        <w:spacing w:after="0" w:line="240" w:lineRule="auto"/>
        <w:contextualSpacing/>
        <w:rPr>
          <w:rFonts w:ascii="Times New Roman" w:hAnsi="Times New Roman" w:cs="Times New Roman"/>
          <w:sz w:val="24"/>
          <w:szCs w:val="24"/>
        </w:rPr>
      </w:pPr>
    </w:p>
    <w:p w:rsidR="00E903EA" w:rsidRDefault="00E903EA" w:rsidP="00C21B4F">
      <w:pPr>
        <w:spacing w:after="0" w:line="240" w:lineRule="auto"/>
        <w:contextualSpacing/>
        <w:rPr>
          <w:rFonts w:ascii="Times New Roman" w:hAnsi="Times New Roman" w:cs="Times New Roman"/>
          <w:sz w:val="24"/>
          <w:szCs w:val="24"/>
        </w:rPr>
      </w:pPr>
    </w:p>
    <w:p w:rsidR="00C21B4F" w:rsidRPr="00C21B4F" w:rsidRDefault="006C6A18" w:rsidP="00C21B4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7</w:t>
      </w:r>
      <w:r w:rsidR="00C21B4F">
        <w:rPr>
          <w:rFonts w:ascii="Times New Roman" w:hAnsi="Times New Roman" w:cs="Times New Roman"/>
          <w:sz w:val="24"/>
          <w:szCs w:val="24"/>
        </w:rPr>
        <w:t xml:space="preserve">.  </w:t>
      </w:r>
      <w:r w:rsidR="00C21B4F" w:rsidRPr="00C21B4F">
        <w:rPr>
          <w:rFonts w:ascii="Times New Roman" w:hAnsi="Times New Roman" w:cs="Times New Roman"/>
          <w:sz w:val="24"/>
          <w:szCs w:val="24"/>
        </w:rPr>
        <w:t>Which of the arrows in the diagram below best represents the</w:t>
      </w:r>
      <w:r w:rsidR="00C21B4F">
        <w:rPr>
          <w:rFonts w:ascii="Times New Roman" w:hAnsi="Times New Roman" w:cs="Times New Roman"/>
          <w:sz w:val="24"/>
          <w:szCs w:val="24"/>
        </w:rPr>
        <w:t xml:space="preserve"> position and</w:t>
      </w:r>
      <w:r w:rsidR="00C21B4F" w:rsidRPr="00C21B4F">
        <w:rPr>
          <w:rFonts w:ascii="Times New Roman" w:hAnsi="Times New Roman" w:cs="Times New Roman"/>
          <w:sz w:val="24"/>
          <w:szCs w:val="24"/>
        </w:rPr>
        <w:t xml:space="preserve"> direction of </w:t>
      </w:r>
      <w:r w:rsidR="00C21B4F" w:rsidRPr="00C21B4F">
        <w:rPr>
          <w:rFonts w:ascii="Times New Roman" w:hAnsi="Times New Roman" w:cs="Times New Roman"/>
          <w:b/>
          <w:sz w:val="24"/>
          <w:szCs w:val="24"/>
        </w:rPr>
        <w:t>leading strand</w:t>
      </w:r>
      <w:r w:rsidR="00C21B4F" w:rsidRPr="00C21B4F">
        <w:rPr>
          <w:rFonts w:ascii="Times New Roman" w:hAnsi="Times New Roman" w:cs="Times New Roman"/>
          <w:sz w:val="24"/>
          <w:szCs w:val="24"/>
        </w:rPr>
        <w:t xml:space="preserve"> DNA synthesis?</w:t>
      </w:r>
      <w:r w:rsidR="00C21B4F">
        <w:rPr>
          <w:rFonts w:ascii="Times New Roman" w:hAnsi="Times New Roman" w:cs="Times New Roman"/>
          <w:sz w:val="24"/>
          <w:szCs w:val="24"/>
        </w:rPr>
        <w:t xml:space="preserve">  The vertical bars at the center of the diagram depict the replication origin.    </w:t>
      </w:r>
      <w:r w:rsidR="00C35AD4">
        <w:rPr>
          <w:rFonts w:ascii="Times New Roman" w:hAnsi="Times New Roman" w:cs="Times New Roman"/>
          <w:sz w:val="24"/>
          <w:szCs w:val="24"/>
        </w:rPr>
        <w:t xml:space="preserve"> </w:t>
      </w:r>
    </w:p>
    <w:p w:rsidR="00C21B4F" w:rsidRPr="00C21B4F" w:rsidRDefault="00DF2404" w:rsidP="00C21B4F">
      <w:pPr>
        <w:spacing w:after="0" w:line="240" w:lineRule="auto"/>
        <w:contextualSpacing/>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9.95pt;width:442.3pt;height:149.55pt;z-index:251663360;mso-position-horizontal:center">
            <v:imagedata r:id="rId11" o:title=""/>
            <w10:wrap type="square"/>
          </v:shape>
          <o:OLEObject Type="Embed" ProgID="MercuryOLEServer.Document" ShapeID="_x0000_s1027" DrawAspect="Content" ObjectID="_1417506304" r:id="rId12"/>
        </w:pict>
      </w:r>
    </w:p>
    <w:p w:rsidR="00C21B4F" w:rsidRPr="00C21B4F" w:rsidRDefault="00C21B4F" w:rsidP="00C21B4F">
      <w:pPr>
        <w:spacing w:after="0" w:line="240" w:lineRule="auto"/>
        <w:contextualSpacing/>
        <w:rPr>
          <w:rFonts w:ascii="Times New Roman" w:hAnsi="Times New Roman" w:cs="Times New Roman"/>
          <w:sz w:val="24"/>
          <w:szCs w:val="24"/>
        </w:rPr>
      </w:pPr>
    </w:p>
    <w:p w:rsidR="00C21B4F" w:rsidRPr="00C21B4F" w:rsidRDefault="00C21B4F" w:rsidP="00C21B4F">
      <w:pPr>
        <w:spacing w:after="0" w:line="240" w:lineRule="auto"/>
        <w:contextualSpacing/>
        <w:rPr>
          <w:rFonts w:ascii="Times New Roman" w:hAnsi="Times New Roman" w:cs="Times New Roman"/>
          <w:sz w:val="24"/>
          <w:szCs w:val="24"/>
        </w:rPr>
      </w:pPr>
    </w:p>
    <w:p w:rsidR="00C21B4F" w:rsidRPr="00C21B4F" w:rsidRDefault="00C21B4F" w:rsidP="00C21B4F">
      <w:pPr>
        <w:spacing w:after="0" w:line="240" w:lineRule="auto"/>
        <w:contextualSpacing/>
        <w:rPr>
          <w:rFonts w:ascii="Times New Roman" w:hAnsi="Times New Roman" w:cs="Times New Roman"/>
          <w:sz w:val="24"/>
          <w:szCs w:val="24"/>
        </w:rPr>
      </w:pPr>
    </w:p>
    <w:p w:rsidR="00C21B4F" w:rsidRPr="00C21B4F" w:rsidRDefault="00C21B4F" w:rsidP="00C21B4F">
      <w:pPr>
        <w:spacing w:after="0" w:line="240" w:lineRule="auto"/>
        <w:contextualSpacing/>
        <w:rPr>
          <w:rFonts w:ascii="Times New Roman" w:hAnsi="Times New Roman" w:cs="Times New Roman"/>
          <w:sz w:val="24"/>
          <w:szCs w:val="24"/>
        </w:rPr>
      </w:pPr>
    </w:p>
    <w:p w:rsidR="00C21B4F" w:rsidRPr="00C21B4F" w:rsidRDefault="00C21B4F" w:rsidP="00C21B4F">
      <w:pPr>
        <w:spacing w:after="0" w:line="240" w:lineRule="auto"/>
        <w:contextualSpacing/>
        <w:rPr>
          <w:rFonts w:ascii="Times New Roman" w:hAnsi="Times New Roman" w:cs="Times New Roman"/>
          <w:sz w:val="24"/>
          <w:szCs w:val="24"/>
        </w:rPr>
      </w:pPr>
    </w:p>
    <w:p w:rsidR="00C21B4F" w:rsidRPr="00C21B4F" w:rsidRDefault="00C21B4F" w:rsidP="00C21B4F">
      <w:pPr>
        <w:spacing w:after="0" w:line="240" w:lineRule="auto"/>
        <w:contextualSpacing/>
        <w:rPr>
          <w:rFonts w:ascii="Times New Roman" w:hAnsi="Times New Roman" w:cs="Times New Roman"/>
          <w:sz w:val="24"/>
          <w:szCs w:val="24"/>
        </w:rPr>
      </w:pPr>
    </w:p>
    <w:p w:rsidR="00C21B4F" w:rsidRDefault="00C21B4F" w:rsidP="00C21B4F"/>
    <w:p w:rsidR="00C21B4F" w:rsidRDefault="00C21B4F" w:rsidP="00C21B4F"/>
    <w:p w:rsidR="00C21B4F" w:rsidRPr="000822C3" w:rsidRDefault="00C21B4F" w:rsidP="000822C3">
      <w:pPr>
        <w:spacing w:after="0" w:line="240" w:lineRule="auto"/>
        <w:rPr>
          <w:rFonts w:ascii="Times New Roman" w:hAnsi="Times New Roman" w:cs="Times New Roman"/>
          <w:sz w:val="24"/>
          <w:szCs w:val="24"/>
        </w:rPr>
      </w:pPr>
    </w:p>
    <w:p w:rsidR="007F5508" w:rsidRPr="00CC3072" w:rsidRDefault="006C6A18" w:rsidP="007F550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8</w:t>
      </w:r>
      <w:r w:rsidR="007F5508" w:rsidRPr="00CC3072">
        <w:rPr>
          <w:rFonts w:ascii="Times New Roman" w:hAnsi="Times New Roman" w:cs="Times New Roman"/>
          <w:sz w:val="24"/>
          <w:szCs w:val="24"/>
        </w:rPr>
        <w:t>.  Which of the following enzymes is the major processive enzyme in</w:t>
      </w:r>
      <w:r w:rsidR="007F5508">
        <w:rPr>
          <w:rFonts w:ascii="Times New Roman" w:hAnsi="Times New Roman" w:cs="Times New Roman"/>
          <w:sz w:val="24"/>
          <w:szCs w:val="24"/>
        </w:rPr>
        <w:t xml:space="preserve"> leading strand synthesis during</w:t>
      </w:r>
      <w:r w:rsidR="007F5508" w:rsidRPr="00CC3072">
        <w:rPr>
          <w:rFonts w:ascii="Times New Roman" w:hAnsi="Times New Roman" w:cs="Times New Roman"/>
          <w:sz w:val="24"/>
          <w:szCs w:val="24"/>
        </w:rPr>
        <w:t xml:space="preserve"> eukaryotic DNA replication?</w:t>
      </w:r>
    </w:p>
    <w:p w:rsidR="007F5508" w:rsidRPr="00CC3072" w:rsidRDefault="007F5508" w:rsidP="007F5508">
      <w:pPr>
        <w:spacing w:after="0" w:line="240" w:lineRule="auto"/>
        <w:contextualSpacing/>
        <w:rPr>
          <w:rFonts w:ascii="Times New Roman" w:hAnsi="Times New Roman" w:cs="Times New Roman"/>
          <w:sz w:val="24"/>
          <w:szCs w:val="24"/>
        </w:rPr>
      </w:pPr>
    </w:p>
    <w:p w:rsidR="007F5508" w:rsidRPr="00CC3072" w:rsidRDefault="007F5508" w:rsidP="007F550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A. DNA polymerase α(alpha)</w:t>
      </w:r>
    </w:p>
    <w:p w:rsidR="007F5508" w:rsidRPr="00CC3072" w:rsidRDefault="007F5508" w:rsidP="007F550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B. DNA polymerase β (beta)</w:t>
      </w:r>
    </w:p>
    <w:p w:rsidR="007F5508" w:rsidRPr="00CC3072" w:rsidRDefault="007F5508" w:rsidP="007F550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C. RNA polymerase γ (gamma)</w:t>
      </w:r>
    </w:p>
    <w:p w:rsidR="007F5508" w:rsidRPr="00CC3072" w:rsidRDefault="007F5508" w:rsidP="007F550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Pr="00CC3072">
        <w:rPr>
          <w:rFonts w:ascii="Times New Roman" w:hAnsi="Times New Roman" w:cs="Times New Roman"/>
          <w:sz w:val="24"/>
          <w:szCs w:val="24"/>
        </w:rPr>
        <w:t>D. DNA polymeras</w:t>
      </w:r>
      <w:r w:rsidR="00C35AD4">
        <w:rPr>
          <w:rFonts w:ascii="Times New Roman" w:hAnsi="Times New Roman" w:cs="Times New Roman"/>
          <w:sz w:val="24"/>
          <w:szCs w:val="24"/>
        </w:rPr>
        <w:t xml:space="preserve">e ε (epsilon) </w:t>
      </w:r>
    </w:p>
    <w:p w:rsidR="007F5508" w:rsidRPr="00CC3072" w:rsidRDefault="007F5508" w:rsidP="007F550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E. telomerase</w:t>
      </w:r>
    </w:p>
    <w:p w:rsidR="00602256" w:rsidRDefault="00602256" w:rsidP="00A973A2">
      <w:pPr>
        <w:autoSpaceDE w:val="0"/>
        <w:autoSpaceDN w:val="0"/>
        <w:adjustRightInd w:val="0"/>
        <w:spacing w:after="0" w:line="240" w:lineRule="auto"/>
        <w:jc w:val="both"/>
        <w:rPr>
          <w:b/>
          <w:sz w:val="28"/>
          <w:szCs w:val="28"/>
        </w:rPr>
      </w:pPr>
    </w:p>
    <w:p w:rsidR="00702666" w:rsidRDefault="005608CC" w:rsidP="00702666">
      <w:pPr>
        <w:spacing w:after="0" w:line="240" w:lineRule="auto"/>
        <w:contextualSpacing/>
        <w:rPr>
          <w:rFonts w:ascii="Times New Roman" w:hAnsi="Times New Roman"/>
          <w:sz w:val="24"/>
          <w:szCs w:val="24"/>
        </w:rPr>
      </w:pPr>
      <w:r>
        <w:rPr>
          <w:rFonts w:ascii="Times New Roman" w:hAnsi="Times New Roman"/>
          <w:sz w:val="24"/>
          <w:szCs w:val="24"/>
        </w:rPr>
        <w:t>9.</w:t>
      </w:r>
      <w:r w:rsidR="00702666">
        <w:rPr>
          <w:rFonts w:ascii="Times New Roman" w:hAnsi="Times New Roman"/>
          <w:sz w:val="24"/>
          <w:szCs w:val="24"/>
        </w:rPr>
        <w:t xml:space="preserve">  Some patients with familial hypercholesterolemia produce a truncated form of the LDL receptor which lacks three of the five domains of the protein, causing it to be retained in the endoplasmic reticulum.  Analysis of the mutant gene indicates that the sequence is normal up to the point where the protein is terminated.  The genetic change that produces the mutant LDL receptor in these cases is most likely a/an</w:t>
      </w:r>
    </w:p>
    <w:p w:rsidR="00702666" w:rsidRDefault="00702666" w:rsidP="00702666">
      <w:pPr>
        <w:spacing w:after="0" w:line="240" w:lineRule="auto"/>
        <w:contextualSpacing/>
        <w:rPr>
          <w:rFonts w:ascii="Times New Roman" w:hAnsi="Times New Roman"/>
          <w:sz w:val="24"/>
          <w:szCs w:val="24"/>
        </w:rPr>
      </w:pPr>
    </w:p>
    <w:p w:rsidR="00702666" w:rsidRDefault="006C6A18" w:rsidP="00702666">
      <w:pPr>
        <w:spacing w:after="0" w:line="240" w:lineRule="auto"/>
        <w:contextualSpacing/>
        <w:rPr>
          <w:rFonts w:ascii="Times New Roman" w:hAnsi="Times New Roman"/>
          <w:sz w:val="24"/>
          <w:szCs w:val="24"/>
        </w:rPr>
      </w:pPr>
      <w:r>
        <w:rPr>
          <w:rFonts w:ascii="Times New Roman" w:hAnsi="Times New Roman"/>
          <w:sz w:val="24"/>
          <w:szCs w:val="24"/>
        </w:rPr>
        <w:tab/>
      </w:r>
      <w:r w:rsidR="00984322">
        <w:rPr>
          <w:rFonts w:ascii="Times New Roman" w:hAnsi="Times New Roman"/>
          <w:sz w:val="24"/>
          <w:szCs w:val="24"/>
        </w:rPr>
        <w:t>A.</w:t>
      </w:r>
      <w:r w:rsidR="00702666">
        <w:rPr>
          <w:rFonts w:ascii="Times New Roman" w:hAnsi="Times New Roman"/>
          <w:sz w:val="24"/>
          <w:szCs w:val="24"/>
        </w:rPr>
        <w:t xml:space="preserve"> silent mutation</w:t>
      </w:r>
    </w:p>
    <w:p w:rsidR="00702666" w:rsidRDefault="006C6A18" w:rsidP="00702666">
      <w:pPr>
        <w:spacing w:after="0" w:line="240" w:lineRule="auto"/>
        <w:contextualSpacing/>
        <w:rPr>
          <w:rFonts w:ascii="Times New Roman" w:hAnsi="Times New Roman"/>
          <w:sz w:val="24"/>
          <w:szCs w:val="24"/>
        </w:rPr>
      </w:pPr>
      <w:r>
        <w:rPr>
          <w:rFonts w:ascii="Times New Roman" w:hAnsi="Times New Roman"/>
          <w:sz w:val="24"/>
          <w:szCs w:val="24"/>
        </w:rPr>
        <w:tab/>
      </w:r>
      <w:r w:rsidR="00984322">
        <w:rPr>
          <w:rFonts w:ascii="Times New Roman" w:hAnsi="Times New Roman"/>
          <w:sz w:val="24"/>
          <w:szCs w:val="24"/>
        </w:rPr>
        <w:t>B.</w:t>
      </w:r>
      <w:r w:rsidR="00702666">
        <w:rPr>
          <w:rFonts w:ascii="Times New Roman" w:hAnsi="Times New Roman"/>
          <w:sz w:val="24"/>
          <w:szCs w:val="24"/>
        </w:rPr>
        <w:t xml:space="preserve"> missense mutation</w:t>
      </w:r>
    </w:p>
    <w:p w:rsidR="00702666" w:rsidRDefault="006C6A18" w:rsidP="00702666">
      <w:pPr>
        <w:spacing w:after="0" w:line="240" w:lineRule="auto"/>
        <w:contextualSpacing/>
        <w:rPr>
          <w:rFonts w:ascii="Times New Roman" w:hAnsi="Times New Roman"/>
          <w:sz w:val="24"/>
          <w:szCs w:val="24"/>
        </w:rPr>
      </w:pPr>
      <w:r>
        <w:rPr>
          <w:rFonts w:ascii="Times New Roman" w:hAnsi="Times New Roman"/>
          <w:sz w:val="24"/>
          <w:szCs w:val="24"/>
        </w:rPr>
        <w:tab/>
      </w:r>
      <w:r w:rsidR="00984322">
        <w:rPr>
          <w:rFonts w:ascii="Times New Roman" w:hAnsi="Times New Roman"/>
          <w:sz w:val="24"/>
          <w:szCs w:val="24"/>
        </w:rPr>
        <w:t>C.</w:t>
      </w:r>
      <w:r w:rsidR="00C35AD4">
        <w:rPr>
          <w:rFonts w:ascii="Times New Roman" w:hAnsi="Times New Roman"/>
          <w:sz w:val="24"/>
          <w:szCs w:val="24"/>
        </w:rPr>
        <w:t xml:space="preserve"> nonsense mutation</w:t>
      </w:r>
      <w:r w:rsidR="00C35AD4">
        <w:rPr>
          <w:rFonts w:ascii="Times New Roman" w:hAnsi="Times New Roman"/>
          <w:sz w:val="24"/>
          <w:szCs w:val="24"/>
        </w:rPr>
        <w:tab/>
      </w:r>
    </w:p>
    <w:p w:rsidR="00702666" w:rsidRDefault="006C6A18" w:rsidP="00702666">
      <w:pPr>
        <w:spacing w:after="0" w:line="240" w:lineRule="auto"/>
        <w:contextualSpacing/>
        <w:rPr>
          <w:rFonts w:ascii="Times New Roman" w:hAnsi="Times New Roman"/>
          <w:sz w:val="24"/>
          <w:szCs w:val="24"/>
        </w:rPr>
      </w:pPr>
      <w:r>
        <w:rPr>
          <w:rFonts w:ascii="Times New Roman" w:hAnsi="Times New Roman"/>
          <w:sz w:val="24"/>
          <w:szCs w:val="24"/>
        </w:rPr>
        <w:tab/>
      </w:r>
      <w:r w:rsidR="00984322">
        <w:rPr>
          <w:rFonts w:ascii="Times New Roman" w:hAnsi="Times New Roman"/>
          <w:sz w:val="24"/>
          <w:szCs w:val="24"/>
        </w:rPr>
        <w:t>D.</w:t>
      </w:r>
      <w:r w:rsidR="00702666">
        <w:rPr>
          <w:rFonts w:ascii="Times New Roman" w:hAnsi="Times New Roman"/>
          <w:sz w:val="24"/>
          <w:szCs w:val="24"/>
        </w:rPr>
        <w:t xml:space="preserve"> insertion</w:t>
      </w:r>
    </w:p>
    <w:p w:rsidR="005608CC" w:rsidRDefault="006C6A18" w:rsidP="00702666">
      <w:pPr>
        <w:spacing w:after="0" w:line="240" w:lineRule="auto"/>
        <w:contextualSpacing/>
        <w:rPr>
          <w:rFonts w:ascii="Times New Roman" w:hAnsi="Times New Roman"/>
          <w:sz w:val="24"/>
          <w:szCs w:val="24"/>
        </w:rPr>
      </w:pPr>
      <w:r>
        <w:rPr>
          <w:rFonts w:ascii="Times New Roman" w:hAnsi="Times New Roman"/>
          <w:sz w:val="24"/>
          <w:szCs w:val="24"/>
        </w:rPr>
        <w:tab/>
      </w:r>
      <w:r w:rsidR="00984322">
        <w:rPr>
          <w:rFonts w:ascii="Times New Roman" w:hAnsi="Times New Roman"/>
          <w:sz w:val="24"/>
          <w:szCs w:val="24"/>
        </w:rPr>
        <w:t>E.</w:t>
      </w:r>
      <w:r w:rsidR="00702666">
        <w:rPr>
          <w:rFonts w:ascii="Times New Roman" w:hAnsi="Times New Roman"/>
          <w:sz w:val="24"/>
          <w:szCs w:val="24"/>
        </w:rPr>
        <w:t xml:space="preserve"> gene duplication</w:t>
      </w:r>
    </w:p>
    <w:p w:rsidR="00702666" w:rsidRDefault="005608CC" w:rsidP="00702666">
      <w:pPr>
        <w:spacing w:after="0" w:line="240" w:lineRule="auto"/>
        <w:contextualSpacing/>
        <w:rPr>
          <w:rFonts w:ascii="Times New Roman" w:hAnsi="Times New Roman"/>
          <w:noProof/>
          <w:sz w:val="24"/>
          <w:szCs w:val="24"/>
        </w:rPr>
      </w:pPr>
      <w:r>
        <w:rPr>
          <w:rFonts w:ascii="Times New Roman" w:hAnsi="Times New Roman"/>
          <w:noProof/>
          <w:sz w:val="24"/>
          <w:szCs w:val="24"/>
        </w:rPr>
        <w:lastRenderedPageBreak/>
        <w:t>10.</w:t>
      </w:r>
      <w:r w:rsidR="00702666">
        <w:rPr>
          <w:rFonts w:ascii="Times New Roman" w:hAnsi="Times New Roman"/>
          <w:noProof/>
          <w:sz w:val="24"/>
          <w:szCs w:val="24"/>
        </w:rPr>
        <w:t xml:space="preserve"> Transcriptional initation of the blood clotting cascade Factor VIII gene will depend upon which of the following:</w:t>
      </w:r>
    </w:p>
    <w:p w:rsidR="00702666" w:rsidRDefault="00702666" w:rsidP="00702666">
      <w:pPr>
        <w:spacing w:after="0" w:line="240" w:lineRule="auto"/>
        <w:contextualSpacing/>
        <w:rPr>
          <w:rFonts w:ascii="Times New Roman" w:hAnsi="Times New Roman"/>
          <w:noProof/>
          <w:sz w:val="24"/>
          <w:szCs w:val="24"/>
        </w:rPr>
      </w:pPr>
    </w:p>
    <w:p w:rsidR="00702666" w:rsidRDefault="006D1905" w:rsidP="00702666">
      <w:pPr>
        <w:spacing w:after="0" w:line="240" w:lineRule="auto"/>
        <w:contextualSpacing/>
        <w:rPr>
          <w:rFonts w:ascii="Times New Roman" w:hAnsi="Times New Roman"/>
          <w:noProof/>
          <w:sz w:val="24"/>
          <w:szCs w:val="24"/>
        </w:rPr>
      </w:pPr>
      <w:r>
        <w:rPr>
          <w:rFonts w:ascii="Times New Roman" w:hAnsi="Times New Roman"/>
          <w:noProof/>
          <w:sz w:val="24"/>
          <w:szCs w:val="24"/>
        </w:rPr>
        <w:tab/>
      </w:r>
      <w:r w:rsidR="00BF3CBB">
        <w:rPr>
          <w:rFonts w:ascii="Times New Roman" w:hAnsi="Times New Roman"/>
          <w:noProof/>
          <w:sz w:val="24"/>
          <w:szCs w:val="24"/>
        </w:rPr>
        <w:t>A.</w:t>
      </w:r>
      <w:r w:rsidR="00702666">
        <w:rPr>
          <w:rFonts w:ascii="Times New Roman" w:hAnsi="Times New Roman"/>
          <w:noProof/>
          <w:sz w:val="24"/>
          <w:szCs w:val="24"/>
        </w:rPr>
        <w:t xml:space="preserve"> ribosomal recognition sequence</w:t>
      </w:r>
    </w:p>
    <w:p w:rsidR="00702666" w:rsidRDefault="006D1905" w:rsidP="00702666">
      <w:pPr>
        <w:spacing w:after="0" w:line="240" w:lineRule="auto"/>
        <w:contextualSpacing/>
        <w:rPr>
          <w:rFonts w:ascii="Times New Roman" w:hAnsi="Times New Roman"/>
          <w:noProof/>
          <w:sz w:val="24"/>
          <w:szCs w:val="24"/>
        </w:rPr>
      </w:pPr>
      <w:r>
        <w:rPr>
          <w:rFonts w:ascii="Times New Roman" w:hAnsi="Times New Roman"/>
          <w:noProof/>
          <w:sz w:val="24"/>
          <w:szCs w:val="24"/>
        </w:rPr>
        <w:tab/>
      </w:r>
      <w:r w:rsidR="00BF3CBB">
        <w:rPr>
          <w:rFonts w:ascii="Times New Roman" w:hAnsi="Times New Roman"/>
          <w:noProof/>
          <w:sz w:val="24"/>
          <w:szCs w:val="24"/>
        </w:rPr>
        <w:t>B.</w:t>
      </w:r>
      <w:r w:rsidR="00702666">
        <w:rPr>
          <w:rFonts w:ascii="Times New Roman" w:hAnsi="Times New Roman"/>
          <w:noProof/>
          <w:sz w:val="24"/>
          <w:szCs w:val="24"/>
        </w:rPr>
        <w:t xml:space="preserve"> primase</w:t>
      </w:r>
    </w:p>
    <w:p w:rsidR="00702666" w:rsidRDefault="006D1905" w:rsidP="00702666">
      <w:pPr>
        <w:spacing w:after="0" w:line="240" w:lineRule="auto"/>
        <w:contextualSpacing/>
        <w:rPr>
          <w:rFonts w:ascii="Times New Roman" w:hAnsi="Times New Roman"/>
          <w:noProof/>
          <w:sz w:val="24"/>
          <w:szCs w:val="24"/>
        </w:rPr>
      </w:pPr>
      <w:r>
        <w:rPr>
          <w:rFonts w:ascii="Times New Roman" w:hAnsi="Times New Roman"/>
          <w:noProof/>
          <w:sz w:val="24"/>
          <w:szCs w:val="24"/>
        </w:rPr>
        <w:tab/>
      </w:r>
      <w:r w:rsidR="00BF3CBB">
        <w:rPr>
          <w:rFonts w:ascii="Times New Roman" w:hAnsi="Times New Roman"/>
          <w:noProof/>
          <w:sz w:val="24"/>
          <w:szCs w:val="24"/>
        </w:rPr>
        <w:t>C.</w:t>
      </w:r>
      <w:r w:rsidR="00702666">
        <w:rPr>
          <w:rFonts w:ascii="Times New Roman" w:hAnsi="Times New Roman"/>
          <w:noProof/>
          <w:sz w:val="24"/>
          <w:szCs w:val="24"/>
        </w:rPr>
        <w:t xml:space="preserve"> sigma factor</w:t>
      </w:r>
    </w:p>
    <w:p w:rsidR="00702666" w:rsidRDefault="006D1905" w:rsidP="00702666">
      <w:pPr>
        <w:spacing w:after="0" w:line="240" w:lineRule="auto"/>
        <w:contextualSpacing/>
        <w:rPr>
          <w:rFonts w:ascii="Times New Roman" w:hAnsi="Times New Roman"/>
          <w:noProof/>
          <w:sz w:val="24"/>
          <w:szCs w:val="24"/>
        </w:rPr>
      </w:pPr>
      <w:r>
        <w:rPr>
          <w:rFonts w:ascii="Times New Roman" w:hAnsi="Times New Roman"/>
          <w:noProof/>
          <w:sz w:val="24"/>
          <w:szCs w:val="24"/>
        </w:rPr>
        <w:tab/>
      </w:r>
      <w:r w:rsidR="00BF3CBB">
        <w:rPr>
          <w:rFonts w:ascii="Times New Roman" w:hAnsi="Times New Roman"/>
          <w:noProof/>
          <w:sz w:val="24"/>
          <w:szCs w:val="24"/>
        </w:rPr>
        <w:t>D.</w:t>
      </w:r>
      <w:r w:rsidR="00424EF4">
        <w:rPr>
          <w:rFonts w:ascii="Times New Roman" w:hAnsi="Times New Roman"/>
          <w:noProof/>
          <w:sz w:val="24"/>
          <w:szCs w:val="24"/>
        </w:rPr>
        <w:t xml:space="preserve"> TFIID  </w:t>
      </w:r>
    </w:p>
    <w:p w:rsidR="00702666" w:rsidRDefault="006D1905" w:rsidP="00702666">
      <w:pPr>
        <w:spacing w:after="0" w:line="240" w:lineRule="auto"/>
        <w:rPr>
          <w:rFonts w:ascii="Times New Roman" w:hAnsi="Times New Roman"/>
          <w:noProof/>
          <w:sz w:val="24"/>
          <w:szCs w:val="24"/>
        </w:rPr>
      </w:pPr>
      <w:r>
        <w:rPr>
          <w:rFonts w:ascii="Times New Roman" w:hAnsi="Times New Roman"/>
          <w:noProof/>
          <w:sz w:val="24"/>
          <w:szCs w:val="24"/>
        </w:rPr>
        <w:tab/>
      </w:r>
      <w:r w:rsidR="00BF3CBB">
        <w:rPr>
          <w:rFonts w:ascii="Times New Roman" w:hAnsi="Times New Roman"/>
          <w:noProof/>
          <w:sz w:val="24"/>
          <w:szCs w:val="24"/>
        </w:rPr>
        <w:t>E.</w:t>
      </w:r>
      <w:r w:rsidR="00702666">
        <w:rPr>
          <w:rFonts w:ascii="Times New Roman" w:hAnsi="Times New Roman"/>
          <w:noProof/>
          <w:sz w:val="24"/>
          <w:szCs w:val="24"/>
        </w:rPr>
        <w:t xml:space="preserve"> RNA polymerase III</w:t>
      </w:r>
    </w:p>
    <w:p w:rsidR="005608CC" w:rsidRDefault="005608CC" w:rsidP="00702666">
      <w:pPr>
        <w:spacing w:after="0" w:line="240" w:lineRule="auto"/>
        <w:contextualSpacing/>
        <w:rPr>
          <w:rFonts w:ascii="Times New Roman" w:hAnsi="Times New Roman"/>
          <w:noProof/>
          <w:sz w:val="24"/>
          <w:szCs w:val="24"/>
        </w:rPr>
      </w:pPr>
    </w:p>
    <w:p w:rsidR="00702666" w:rsidRDefault="005608CC" w:rsidP="00702666">
      <w:pPr>
        <w:spacing w:after="0" w:line="240" w:lineRule="auto"/>
        <w:contextualSpacing/>
        <w:rPr>
          <w:rFonts w:ascii="Times New Roman" w:hAnsi="Times New Roman"/>
          <w:noProof/>
          <w:sz w:val="24"/>
          <w:szCs w:val="24"/>
        </w:rPr>
      </w:pPr>
      <w:r>
        <w:rPr>
          <w:rFonts w:ascii="Times New Roman" w:hAnsi="Times New Roman"/>
          <w:noProof/>
          <w:sz w:val="24"/>
          <w:szCs w:val="24"/>
        </w:rPr>
        <w:t xml:space="preserve">11. </w:t>
      </w:r>
      <w:r w:rsidR="00702666">
        <w:rPr>
          <w:rFonts w:ascii="Times New Roman" w:hAnsi="Times New Roman"/>
          <w:noProof/>
          <w:sz w:val="24"/>
          <w:szCs w:val="24"/>
        </w:rPr>
        <w:t xml:space="preserve"> Not all mutations inside the open reading frame of a gene encoding a protein change the amino acid sequence of the protein because:</w:t>
      </w:r>
    </w:p>
    <w:p w:rsidR="00702666" w:rsidRDefault="00702666" w:rsidP="00702666">
      <w:pPr>
        <w:spacing w:after="0" w:line="240" w:lineRule="auto"/>
        <w:contextualSpacing/>
        <w:rPr>
          <w:rFonts w:ascii="Times New Roman" w:hAnsi="Times New Roman"/>
          <w:noProof/>
          <w:sz w:val="24"/>
          <w:szCs w:val="24"/>
        </w:rPr>
      </w:pPr>
    </w:p>
    <w:p w:rsidR="00702666" w:rsidRDefault="006D1905" w:rsidP="00702666">
      <w:pPr>
        <w:spacing w:after="0" w:line="240" w:lineRule="auto"/>
        <w:contextualSpacing/>
        <w:rPr>
          <w:rFonts w:ascii="Times New Roman" w:hAnsi="Times New Roman"/>
          <w:noProof/>
          <w:sz w:val="24"/>
          <w:szCs w:val="24"/>
        </w:rPr>
      </w:pPr>
      <w:r>
        <w:rPr>
          <w:rFonts w:ascii="Times New Roman" w:hAnsi="Times New Roman"/>
          <w:noProof/>
          <w:sz w:val="24"/>
          <w:szCs w:val="24"/>
        </w:rPr>
        <w:tab/>
      </w:r>
      <w:r w:rsidR="00BF3CBB">
        <w:rPr>
          <w:rFonts w:ascii="Times New Roman" w:hAnsi="Times New Roman"/>
          <w:noProof/>
          <w:sz w:val="24"/>
          <w:szCs w:val="24"/>
        </w:rPr>
        <w:t>A.</w:t>
      </w:r>
      <w:r w:rsidR="00702666">
        <w:rPr>
          <w:rFonts w:ascii="Times New Roman" w:hAnsi="Times New Roman"/>
          <w:noProof/>
          <w:sz w:val="24"/>
          <w:szCs w:val="24"/>
        </w:rPr>
        <w:t xml:space="preserve"> tRNAs carrying different amino acids can recognize the same codon</w:t>
      </w:r>
    </w:p>
    <w:p w:rsidR="00702666" w:rsidRDefault="006D1905" w:rsidP="00702666">
      <w:pPr>
        <w:spacing w:after="0" w:line="240" w:lineRule="auto"/>
        <w:contextualSpacing/>
        <w:rPr>
          <w:rFonts w:ascii="Times New Roman" w:hAnsi="Times New Roman"/>
          <w:noProof/>
          <w:sz w:val="24"/>
          <w:szCs w:val="24"/>
        </w:rPr>
      </w:pPr>
      <w:r>
        <w:rPr>
          <w:rFonts w:ascii="Times New Roman" w:hAnsi="Times New Roman"/>
          <w:noProof/>
          <w:sz w:val="24"/>
          <w:szCs w:val="24"/>
        </w:rPr>
        <w:tab/>
      </w:r>
      <w:r w:rsidR="00BF3CBB">
        <w:rPr>
          <w:rFonts w:ascii="Times New Roman" w:hAnsi="Times New Roman"/>
          <w:noProof/>
          <w:sz w:val="24"/>
          <w:szCs w:val="24"/>
        </w:rPr>
        <w:t>B.</w:t>
      </w:r>
      <w:r w:rsidR="00702666">
        <w:rPr>
          <w:rFonts w:ascii="Times New Roman" w:hAnsi="Times New Roman"/>
          <w:noProof/>
          <w:sz w:val="24"/>
          <w:szCs w:val="24"/>
        </w:rPr>
        <w:t xml:space="preserve"> some codons specify more than one amino acid</w:t>
      </w:r>
    </w:p>
    <w:p w:rsidR="00702666" w:rsidRDefault="006D1905" w:rsidP="00702666">
      <w:pPr>
        <w:spacing w:after="0" w:line="240" w:lineRule="auto"/>
        <w:contextualSpacing/>
        <w:rPr>
          <w:rFonts w:ascii="Times New Roman" w:hAnsi="Times New Roman"/>
          <w:noProof/>
          <w:sz w:val="24"/>
          <w:szCs w:val="24"/>
        </w:rPr>
      </w:pPr>
      <w:r>
        <w:rPr>
          <w:rFonts w:ascii="Times New Roman" w:hAnsi="Times New Roman"/>
          <w:noProof/>
          <w:sz w:val="24"/>
          <w:szCs w:val="24"/>
        </w:rPr>
        <w:tab/>
      </w:r>
      <w:r w:rsidR="00BF3CBB">
        <w:rPr>
          <w:rFonts w:ascii="Times New Roman" w:hAnsi="Times New Roman"/>
          <w:noProof/>
          <w:sz w:val="24"/>
          <w:szCs w:val="24"/>
        </w:rPr>
        <w:t>C.</w:t>
      </w:r>
      <w:r w:rsidR="00702666">
        <w:rPr>
          <w:rFonts w:ascii="Times New Roman" w:hAnsi="Times New Roman"/>
          <w:noProof/>
          <w:sz w:val="24"/>
          <w:szCs w:val="24"/>
        </w:rPr>
        <w:t xml:space="preserve"> two different codons ca</w:t>
      </w:r>
      <w:r w:rsidR="00424EF4">
        <w:rPr>
          <w:rFonts w:ascii="Times New Roman" w:hAnsi="Times New Roman"/>
          <w:noProof/>
          <w:sz w:val="24"/>
          <w:szCs w:val="24"/>
        </w:rPr>
        <w:t xml:space="preserve">n specify the same amino acid  </w:t>
      </w:r>
    </w:p>
    <w:p w:rsidR="00702666" w:rsidRDefault="006D1905" w:rsidP="00702666">
      <w:pPr>
        <w:spacing w:after="0" w:line="240" w:lineRule="auto"/>
        <w:contextualSpacing/>
        <w:rPr>
          <w:rFonts w:ascii="Times New Roman" w:hAnsi="Times New Roman"/>
          <w:noProof/>
          <w:sz w:val="24"/>
          <w:szCs w:val="24"/>
        </w:rPr>
      </w:pPr>
      <w:r>
        <w:rPr>
          <w:rFonts w:ascii="Times New Roman" w:hAnsi="Times New Roman"/>
          <w:noProof/>
          <w:sz w:val="24"/>
          <w:szCs w:val="24"/>
        </w:rPr>
        <w:tab/>
      </w:r>
      <w:r w:rsidR="00BF3CBB">
        <w:rPr>
          <w:rFonts w:ascii="Times New Roman" w:hAnsi="Times New Roman"/>
          <w:noProof/>
          <w:sz w:val="24"/>
          <w:szCs w:val="24"/>
        </w:rPr>
        <w:t>D.</w:t>
      </w:r>
      <w:r w:rsidR="00702666">
        <w:rPr>
          <w:rFonts w:ascii="Times New Roman" w:hAnsi="Times New Roman"/>
          <w:noProof/>
          <w:sz w:val="24"/>
          <w:szCs w:val="24"/>
        </w:rPr>
        <w:t xml:space="preserve"> some codons are skipped during translation</w:t>
      </w:r>
    </w:p>
    <w:p w:rsidR="00702666" w:rsidRDefault="006D1905" w:rsidP="00702666">
      <w:pPr>
        <w:spacing w:after="0" w:line="240" w:lineRule="auto"/>
        <w:contextualSpacing/>
        <w:rPr>
          <w:rFonts w:ascii="Times New Roman" w:hAnsi="Times New Roman"/>
          <w:noProof/>
          <w:sz w:val="24"/>
          <w:szCs w:val="24"/>
        </w:rPr>
      </w:pPr>
      <w:r>
        <w:rPr>
          <w:rFonts w:ascii="Times New Roman" w:hAnsi="Times New Roman"/>
          <w:noProof/>
          <w:sz w:val="24"/>
          <w:szCs w:val="24"/>
        </w:rPr>
        <w:tab/>
      </w:r>
      <w:r w:rsidR="00BF3CBB">
        <w:rPr>
          <w:rFonts w:ascii="Times New Roman" w:hAnsi="Times New Roman"/>
          <w:noProof/>
          <w:sz w:val="24"/>
          <w:szCs w:val="24"/>
        </w:rPr>
        <w:t>E.</w:t>
      </w:r>
      <w:r w:rsidR="00702666">
        <w:rPr>
          <w:rFonts w:ascii="Times New Roman" w:hAnsi="Times New Roman"/>
          <w:noProof/>
          <w:sz w:val="24"/>
          <w:szCs w:val="24"/>
        </w:rPr>
        <w:t xml:space="preserve"> some codons consist of more than three nucleotides</w:t>
      </w:r>
    </w:p>
    <w:p w:rsidR="005608CC" w:rsidRDefault="005608CC" w:rsidP="00702666">
      <w:pPr>
        <w:spacing w:after="0" w:line="240" w:lineRule="auto"/>
        <w:contextualSpacing/>
        <w:rPr>
          <w:rFonts w:ascii="Times New Roman" w:hAnsi="Times New Roman"/>
          <w:noProof/>
          <w:sz w:val="24"/>
          <w:szCs w:val="24"/>
        </w:rPr>
      </w:pPr>
    </w:p>
    <w:p w:rsidR="00702666" w:rsidRDefault="005608CC" w:rsidP="00702666">
      <w:pPr>
        <w:spacing w:after="0" w:line="240" w:lineRule="auto"/>
        <w:contextualSpacing/>
        <w:rPr>
          <w:rFonts w:ascii="Times New Roman" w:hAnsi="Times New Roman"/>
          <w:sz w:val="24"/>
          <w:szCs w:val="24"/>
        </w:rPr>
      </w:pPr>
      <w:r>
        <w:rPr>
          <w:rFonts w:ascii="Times New Roman" w:hAnsi="Times New Roman"/>
          <w:sz w:val="24"/>
          <w:szCs w:val="24"/>
        </w:rPr>
        <w:t xml:space="preserve">12. </w:t>
      </w:r>
      <w:r w:rsidR="00702666">
        <w:rPr>
          <w:rFonts w:ascii="Times New Roman" w:hAnsi="Times New Roman"/>
          <w:sz w:val="24"/>
          <w:szCs w:val="24"/>
        </w:rPr>
        <w:t xml:space="preserve"> Eukaryotic protein synthesis:</w:t>
      </w:r>
    </w:p>
    <w:p w:rsidR="00702666" w:rsidRDefault="00702666" w:rsidP="00702666">
      <w:pPr>
        <w:spacing w:after="0" w:line="240" w:lineRule="auto"/>
        <w:contextualSpacing/>
        <w:rPr>
          <w:rFonts w:ascii="Times New Roman" w:hAnsi="Times New Roman"/>
          <w:sz w:val="24"/>
          <w:szCs w:val="24"/>
        </w:rPr>
      </w:pPr>
    </w:p>
    <w:p w:rsidR="00702666" w:rsidRDefault="006D1905" w:rsidP="00702666">
      <w:pPr>
        <w:spacing w:after="0" w:line="240" w:lineRule="auto"/>
        <w:contextualSpacing/>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A. proceeds in a 5’</w:t>
      </w:r>
      <w:r w:rsidR="00702666">
        <w:rPr>
          <w:rFonts w:ascii="Times New Roman" w:hAnsi="Times New Roman"/>
          <w:sz w:val="24"/>
          <w:szCs w:val="24"/>
        </w:rPr>
        <w:sym w:font="Wingdings" w:char="00E0"/>
      </w:r>
      <w:r w:rsidR="00702666">
        <w:rPr>
          <w:rFonts w:ascii="Times New Roman" w:hAnsi="Times New Roman"/>
          <w:sz w:val="24"/>
          <w:szCs w:val="24"/>
        </w:rPr>
        <w:t xml:space="preserve"> 3’ direction</w:t>
      </w:r>
    </w:p>
    <w:p w:rsidR="00702666" w:rsidRDefault="006D1905" w:rsidP="00702666">
      <w:pPr>
        <w:spacing w:after="0" w:line="240" w:lineRule="auto"/>
        <w:contextualSpacing/>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B. is coupled to transcription</w:t>
      </w:r>
    </w:p>
    <w:p w:rsidR="00702666" w:rsidRDefault="006D1905" w:rsidP="00702666">
      <w:pPr>
        <w:spacing w:after="0" w:line="240" w:lineRule="auto"/>
        <w:contextualSpacing/>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C. always begins with a formyl-methionine</w:t>
      </w:r>
    </w:p>
    <w:p w:rsidR="00702666" w:rsidRDefault="006D1905" w:rsidP="00702666">
      <w:pPr>
        <w:spacing w:after="0" w:line="240" w:lineRule="auto"/>
        <w:contextualSpacing/>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D. utilizes energ</w:t>
      </w:r>
      <w:r w:rsidR="00424EF4">
        <w:rPr>
          <w:rFonts w:ascii="Times New Roman" w:hAnsi="Times New Roman"/>
          <w:sz w:val="24"/>
          <w:szCs w:val="24"/>
        </w:rPr>
        <w:t>y stored in the aminoacyl-tRNA</w:t>
      </w:r>
      <w:r w:rsidR="00424EF4">
        <w:rPr>
          <w:rFonts w:ascii="Times New Roman" w:hAnsi="Times New Roman"/>
          <w:sz w:val="24"/>
          <w:szCs w:val="24"/>
        </w:rPr>
        <w:tab/>
      </w:r>
    </w:p>
    <w:p w:rsidR="00702666" w:rsidRDefault="006D1905" w:rsidP="00702666">
      <w:pPr>
        <w:spacing w:after="0" w:line="240" w:lineRule="auto"/>
        <w:contextualSpacing/>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E. terminates at the sequence 5’-AAUAAA-3’</w:t>
      </w:r>
    </w:p>
    <w:p w:rsidR="00702666" w:rsidRDefault="00702666" w:rsidP="00702666">
      <w:pPr>
        <w:spacing w:after="0" w:line="240" w:lineRule="auto"/>
        <w:contextualSpacing/>
        <w:rPr>
          <w:rFonts w:ascii="Times New Roman" w:hAnsi="Times New Roman"/>
          <w:noProof/>
          <w:sz w:val="24"/>
          <w:szCs w:val="24"/>
        </w:rPr>
      </w:pPr>
    </w:p>
    <w:p w:rsidR="00702666" w:rsidRDefault="005608CC" w:rsidP="00702666">
      <w:pPr>
        <w:spacing w:after="0" w:line="240" w:lineRule="auto"/>
        <w:rPr>
          <w:rFonts w:ascii="Times New Roman" w:hAnsi="Times New Roman"/>
          <w:sz w:val="24"/>
          <w:szCs w:val="24"/>
        </w:rPr>
      </w:pPr>
      <w:r>
        <w:rPr>
          <w:rFonts w:ascii="Times New Roman" w:hAnsi="Times New Roman"/>
          <w:sz w:val="24"/>
          <w:szCs w:val="24"/>
        </w:rPr>
        <w:t xml:space="preserve">13. </w:t>
      </w:r>
      <w:r w:rsidR="00702666">
        <w:rPr>
          <w:rFonts w:ascii="Times New Roman" w:hAnsi="Times New Roman"/>
          <w:sz w:val="24"/>
          <w:szCs w:val="24"/>
        </w:rPr>
        <w:t xml:space="preserve"> Eukaryotic mRNAs contain:</w:t>
      </w:r>
    </w:p>
    <w:p w:rsidR="00702666" w:rsidRDefault="00702666" w:rsidP="00702666">
      <w:pPr>
        <w:spacing w:after="0" w:line="240" w:lineRule="auto"/>
        <w:rPr>
          <w:rFonts w:ascii="Times New Roman" w:hAnsi="Times New Roman"/>
          <w:sz w:val="24"/>
          <w:szCs w:val="24"/>
        </w:rPr>
      </w:pPr>
    </w:p>
    <w:p w:rsidR="00702666" w:rsidRDefault="006D1905"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A. formyl-methionine</w:t>
      </w:r>
    </w:p>
    <w:p w:rsidR="00702666" w:rsidRDefault="006D1905"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B. multiple open reading frames</w:t>
      </w:r>
    </w:p>
    <w:p w:rsidR="00702666" w:rsidRDefault="006D1905"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 xml:space="preserve">C. </w:t>
      </w:r>
      <w:r w:rsidR="00424EF4">
        <w:rPr>
          <w:rFonts w:ascii="Times New Roman" w:hAnsi="Times New Roman"/>
          <w:sz w:val="24"/>
          <w:szCs w:val="24"/>
        </w:rPr>
        <w:t>7-methylguanosine</w:t>
      </w:r>
      <w:r w:rsidR="00424EF4">
        <w:rPr>
          <w:rFonts w:ascii="Times New Roman" w:hAnsi="Times New Roman"/>
          <w:sz w:val="24"/>
          <w:szCs w:val="24"/>
        </w:rPr>
        <w:tab/>
      </w:r>
    </w:p>
    <w:p w:rsidR="00702666" w:rsidRDefault="006D1905"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D. sequence specific ribosomal binding sites</w:t>
      </w:r>
    </w:p>
    <w:p w:rsidR="00702666" w:rsidRDefault="006D1905"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E. deoxyadenosine</w:t>
      </w:r>
    </w:p>
    <w:p w:rsidR="005608CC" w:rsidRDefault="005608CC" w:rsidP="00702666">
      <w:pPr>
        <w:spacing w:after="0" w:line="240" w:lineRule="auto"/>
        <w:rPr>
          <w:rFonts w:ascii="Times New Roman" w:hAnsi="Times New Roman"/>
          <w:sz w:val="24"/>
          <w:szCs w:val="24"/>
        </w:rPr>
      </w:pPr>
    </w:p>
    <w:p w:rsidR="00702666" w:rsidRDefault="005608CC" w:rsidP="00702666">
      <w:pPr>
        <w:spacing w:after="0" w:line="240" w:lineRule="auto"/>
        <w:rPr>
          <w:rFonts w:ascii="Times New Roman" w:hAnsi="Times New Roman"/>
          <w:sz w:val="24"/>
          <w:szCs w:val="24"/>
        </w:rPr>
      </w:pPr>
      <w:r>
        <w:rPr>
          <w:rFonts w:ascii="Times New Roman" w:hAnsi="Times New Roman"/>
          <w:sz w:val="24"/>
          <w:szCs w:val="24"/>
        </w:rPr>
        <w:t xml:space="preserve">14. </w:t>
      </w:r>
      <w:r w:rsidR="00702666">
        <w:rPr>
          <w:rFonts w:ascii="Times New Roman" w:hAnsi="Times New Roman"/>
          <w:sz w:val="24"/>
          <w:szCs w:val="24"/>
        </w:rPr>
        <w:t xml:space="preserve"> A recombinant gene was introduced into a mouse by a viral vec</w:t>
      </w:r>
      <w:r w:rsidR="00E64A3B">
        <w:rPr>
          <w:rFonts w:ascii="Times New Roman" w:hAnsi="Times New Roman"/>
          <w:sz w:val="24"/>
          <w:szCs w:val="24"/>
        </w:rPr>
        <w:t>tor and a week later,</w:t>
      </w:r>
      <w:r w:rsidR="00702666">
        <w:rPr>
          <w:rFonts w:ascii="Times New Roman" w:hAnsi="Times New Roman"/>
          <w:sz w:val="24"/>
          <w:szCs w:val="24"/>
        </w:rPr>
        <w:t xml:space="preserve"> assays for the new protein product were negative.  Further, levels of the mRNA encoding the new protein product were below detection in most mice tested. What is the most likely reason for this observed phenomenon?</w:t>
      </w:r>
    </w:p>
    <w:p w:rsidR="00702666" w:rsidRDefault="00702666" w:rsidP="00702666">
      <w:pPr>
        <w:spacing w:after="0" w:line="240" w:lineRule="auto"/>
        <w:rPr>
          <w:rFonts w:ascii="Times New Roman" w:hAnsi="Times New Roman"/>
          <w:sz w:val="24"/>
          <w:szCs w:val="24"/>
        </w:rPr>
      </w:pPr>
    </w:p>
    <w:p w:rsidR="00702666" w:rsidRDefault="006D1905"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A. siRNA targeting and degradation of the new protein product</w:t>
      </w:r>
    </w:p>
    <w:p w:rsidR="00702666" w:rsidRDefault="006D1905"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B. siRNA targeting and degradation of the mRNA from the re</w:t>
      </w:r>
      <w:r w:rsidR="00424EF4">
        <w:rPr>
          <w:rFonts w:ascii="Times New Roman" w:hAnsi="Times New Roman"/>
          <w:sz w:val="24"/>
          <w:szCs w:val="24"/>
        </w:rPr>
        <w:t>combinant gene</w:t>
      </w:r>
      <w:r w:rsidR="00424EF4">
        <w:rPr>
          <w:rFonts w:ascii="Times New Roman" w:hAnsi="Times New Roman"/>
          <w:sz w:val="24"/>
          <w:szCs w:val="24"/>
        </w:rPr>
        <w:tab/>
      </w:r>
    </w:p>
    <w:p w:rsidR="00702666" w:rsidRDefault="006D1905"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C. miRNA targeting and silencing of the recombinant promoter</w:t>
      </w:r>
    </w:p>
    <w:p w:rsidR="00702666" w:rsidRDefault="006D1905"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D. miRNA targeting and degradation of the new protein product</w:t>
      </w:r>
    </w:p>
    <w:p w:rsidR="00702666" w:rsidRDefault="00702666" w:rsidP="00702666">
      <w:pPr>
        <w:spacing w:after="0" w:line="240" w:lineRule="auto"/>
        <w:rPr>
          <w:rFonts w:ascii="Times New Roman" w:hAnsi="Times New Roman"/>
          <w:sz w:val="24"/>
          <w:szCs w:val="24"/>
        </w:rPr>
      </w:pPr>
    </w:p>
    <w:p w:rsidR="00702666" w:rsidRDefault="005608CC" w:rsidP="00702666">
      <w:pPr>
        <w:spacing w:after="0" w:line="240" w:lineRule="auto"/>
        <w:rPr>
          <w:rFonts w:ascii="Times New Roman" w:hAnsi="Times New Roman"/>
          <w:sz w:val="24"/>
          <w:szCs w:val="24"/>
        </w:rPr>
      </w:pPr>
      <w:r>
        <w:rPr>
          <w:rFonts w:ascii="Times New Roman" w:hAnsi="Times New Roman"/>
          <w:sz w:val="24"/>
          <w:szCs w:val="24"/>
        </w:rPr>
        <w:t xml:space="preserve">15. </w:t>
      </w:r>
      <w:r w:rsidR="00906177">
        <w:rPr>
          <w:rFonts w:ascii="Times New Roman" w:hAnsi="Times New Roman"/>
          <w:sz w:val="24"/>
          <w:szCs w:val="24"/>
        </w:rPr>
        <w:t xml:space="preserve"> Which of the following plays a key role in RNA editing?</w:t>
      </w:r>
    </w:p>
    <w:p w:rsidR="00702666" w:rsidRDefault="00702666" w:rsidP="00702666">
      <w:pPr>
        <w:spacing w:after="0" w:line="240" w:lineRule="auto"/>
        <w:rPr>
          <w:rFonts w:ascii="Times New Roman" w:hAnsi="Times New Roman"/>
          <w:sz w:val="24"/>
          <w:szCs w:val="24"/>
        </w:rPr>
      </w:pPr>
    </w:p>
    <w:p w:rsidR="00702666" w:rsidRDefault="00906177" w:rsidP="00702666">
      <w:pPr>
        <w:spacing w:after="0" w:line="240" w:lineRule="auto"/>
        <w:rPr>
          <w:rFonts w:ascii="Times New Roman" w:hAnsi="Times New Roman"/>
          <w:sz w:val="24"/>
          <w:szCs w:val="24"/>
        </w:rPr>
      </w:pPr>
      <w:r>
        <w:rPr>
          <w:rFonts w:ascii="Times New Roman" w:hAnsi="Times New Roman"/>
          <w:sz w:val="24"/>
          <w:szCs w:val="24"/>
        </w:rPr>
        <w:tab/>
        <w:t>A. mRNA</w:t>
      </w:r>
      <w:r>
        <w:rPr>
          <w:rFonts w:ascii="Times New Roman" w:hAnsi="Times New Roman"/>
          <w:sz w:val="24"/>
          <w:szCs w:val="24"/>
        </w:rPr>
        <w:tab/>
      </w:r>
    </w:p>
    <w:p w:rsidR="00702666" w:rsidRDefault="00906177"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B. rRNA</w:t>
      </w:r>
    </w:p>
    <w:p w:rsidR="00702666" w:rsidRDefault="00906177"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C. tRNA</w:t>
      </w:r>
    </w:p>
    <w:p w:rsidR="00702666" w:rsidRDefault="00906177"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D. gRNA</w:t>
      </w:r>
      <w:r w:rsidR="00424EF4">
        <w:rPr>
          <w:rFonts w:ascii="Times New Roman" w:hAnsi="Times New Roman"/>
          <w:sz w:val="24"/>
          <w:szCs w:val="24"/>
        </w:rPr>
        <w:t xml:space="preserve">  </w:t>
      </w:r>
    </w:p>
    <w:p w:rsidR="00702666" w:rsidRDefault="00906177"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E. snRNA</w:t>
      </w:r>
    </w:p>
    <w:p w:rsidR="00702666" w:rsidRDefault="00702666" w:rsidP="00702666">
      <w:pPr>
        <w:spacing w:after="0" w:line="240" w:lineRule="auto"/>
        <w:rPr>
          <w:rFonts w:ascii="Times New Roman" w:hAnsi="Times New Roman"/>
          <w:sz w:val="24"/>
          <w:szCs w:val="24"/>
        </w:rPr>
      </w:pPr>
    </w:p>
    <w:p w:rsidR="00702666" w:rsidRDefault="00702666" w:rsidP="00702666">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3283198" cy="700405"/>
            <wp:effectExtent l="6102" t="0" r="0" b="0"/>
            <wp:docPr id="4"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6600" cy="704441"/>
                      <a:chOff x="2743200" y="3257165"/>
                      <a:chExt cx="3276600" cy="704441"/>
                    </a:xfrm>
                  </a:grpSpPr>
                  <a:grpSp>
                    <a:nvGrpSpPr>
                      <a:cNvPr id="6" name="Group 5"/>
                      <a:cNvGrpSpPr/>
                    </a:nvGrpSpPr>
                    <a:grpSpPr>
                      <a:xfrm>
                        <a:off x="2743200" y="3257165"/>
                        <a:ext cx="3276600" cy="704441"/>
                        <a:chOff x="2743200" y="3257165"/>
                        <a:chExt cx="3276600" cy="704441"/>
                      </a:xfrm>
                    </a:grpSpPr>
                    <a:pic>
                      <a:nvPicPr>
                        <a:cNvPr id="3" name="Picture 2"/>
                        <a:cNvPicPr/>
                      </a:nvPicPr>
                      <a:blipFill>
                        <a:blip r:embed="rId13" cstate="print"/>
                        <a:srcRect l="8333" r="17013" b="5655"/>
                        <a:stretch>
                          <a:fillRect/>
                        </a:stretch>
                      </a:blipFill>
                      <a:spPr bwMode="auto">
                        <a:xfrm>
                          <a:off x="2743200" y="3257165"/>
                          <a:ext cx="3276600" cy="324235"/>
                        </a:xfrm>
                        <a:prstGeom prst="rect">
                          <a:avLst/>
                        </a:prstGeom>
                        <a:noFill/>
                        <a:ln w="9525">
                          <a:noFill/>
                          <a:miter lim="800000"/>
                          <a:headEnd/>
                          <a:tailEnd/>
                        </a:ln>
                      </a:spPr>
                    </a:pic>
                    <a:cxnSp>
                      <a:nvCxnSpPr>
                        <a:cNvPr id="5" name="Straight Arrow Connector 4"/>
                        <a:cNvCxnSpPr/>
                      </a:nvCxnSpPr>
                      <a:spPr>
                        <a:xfrm rot="5400000" flipH="1" flipV="1">
                          <a:off x="4991894" y="3771106"/>
                          <a:ext cx="380206" cy="794"/>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702666" w:rsidRDefault="00702666" w:rsidP="00702666">
      <w:pPr>
        <w:spacing w:after="0" w:line="240" w:lineRule="auto"/>
        <w:rPr>
          <w:rFonts w:ascii="Times New Roman" w:hAnsi="Times New Roman"/>
          <w:sz w:val="24"/>
          <w:szCs w:val="24"/>
        </w:rPr>
      </w:pPr>
    </w:p>
    <w:p w:rsidR="00702666" w:rsidRDefault="005608CC" w:rsidP="00702666">
      <w:pPr>
        <w:spacing w:after="0" w:line="240" w:lineRule="auto"/>
        <w:rPr>
          <w:rFonts w:ascii="Times New Roman" w:hAnsi="Times New Roman"/>
          <w:sz w:val="24"/>
        </w:rPr>
      </w:pPr>
      <w:r>
        <w:rPr>
          <w:rFonts w:ascii="Times New Roman" w:hAnsi="Times New Roman"/>
          <w:sz w:val="24"/>
          <w:szCs w:val="24"/>
        </w:rPr>
        <w:t xml:space="preserve">16. </w:t>
      </w:r>
      <w:r w:rsidR="00702666">
        <w:rPr>
          <w:rFonts w:ascii="Times New Roman" w:hAnsi="Times New Roman"/>
          <w:sz w:val="24"/>
          <w:szCs w:val="24"/>
        </w:rPr>
        <w:t xml:space="preserve"> </w:t>
      </w:r>
      <w:r w:rsidR="00702666">
        <w:rPr>
          <w:rFonts w:ascii="Times New Roman" w:hAnsi="Times New Roman"/>
          <w:sz w:val="24"/>
        </w:rPr>
        <w:t>The most likely consequence of a mutation present at the location indicated by the arrow in the above hnRNA schematic would be:</w:t>
      </w:r>
    </w:p>
    <w:p w:rsidR="00702666" w:rsidRDefault="00702666" w:rsidP="00702666">
      <w:pPr>
        <w:spacing w:after="0" w:line="240" w:lineRule="auto"/>
        <w:rPr>
          <w:rFonts w:ascii="Times New Roman" w:hAnsi="Times New Roman"/>
          <w:sz w:val="24"/>
        </w:rPr>
      </w:pPr>
    </w:p>
    <w:p w:rsidR="00702666" w:rsidRDefault="00CF6C83"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A. none, this region of the RNA has no function</w:t>
      </w:r>
    </w:p>
    <w:p w:rsidR="00702666" w:rsidRDefault="00CF6C83"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B. aberrant splicing of the RNA</w:t>
      </w:r>
    </w:p>
    <w:p w:rsidR="00702666" w:rsidRDefault="00CF6C83"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C. the mRNA would be improperly capped</w:t>
      </w:r>
    </w:p>
    <w:p w:rsidR="00702666" w:rsidRDefault="00CF6C83"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D. the mRNA would be uns</w:t>
      </w:r>
      <w:r w:rsidR="00995685">
        <w:rPr>
          <w:rFonts w:ascii="Times New Roman" w:hAnsi="Times New Roman"/>
          <w:sz w:val="24"/>
        </w:rPr>
        <w:t>table and prone to degradation</w:t>
      </w:r>
      <w:r w:rsidR="00995685">
        <w:rPr>
          <w:rFonts w:ascii="Times New Roman" w:hAnsi="Times New Roman"/>
          <w:sz w:val="24"/>
        </w:rPr>
        <w:tab/>
      </w:r>
    </w:p>
    <w:p w:rsidR="00702666" w:rsidRDefault="00CF6C83"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E. an altered response to regulatory factors</w:t>
      </w:r>
    </w:p>
    <w:p w:rsidR="005608CC" w:rsidRDefault="005608CC" w:rsidP="00702666">
      <w:pPr>
        <w:spacing w:after="0" w:line="240" w:lineRule="auto"/>
        <w:rPr>
          <w:rFonts w:ascii="Times New Roman" w:hAnsi="Times New Roman"/>
          <w:sz w:val="24"/>
        </w:rPr>
      </w:pPr>
    </w:p>
    <w:p w:rsidR="009762C3" w:rsidRDefault="009762C3" w:rsidP="00702666">
      <w:pPr>
        <w:spacing w:after="0" w:line="240" w:lineRule="auto"/>
        <w:rPr>
          <w:rFonts w:ascii="Times New Roman" w:hAnsi="Times New Roman"/>
          <w:sz w:val="24"/>
        </w:rPr>
      </w:pPr>
    </w:p>
    <w:p w:rsidR="00702666" w:rsidRDefault="005608CC" w:rsidP="00702666">
      <w:pPr>
        <w:spacing w:after="0" w:line="240" w:lineRule="auto"/>
        <w:rPr>
          <w:rFonts w:ascii="Times New Roman" w:hAnsi="Times New Roman"/>
          <w:sz w:val="24"/>
        </w:rPr>
      </w:pPr>
      <w:r>
        <w:rPr>
          <w:rFonts w:ascii="Times New Roman" w:hAnsi="Times New Roman"/>
          <w:sz w:val="24"/>
        </w:rPr>
        <w:t xml:space="preserve">17. </w:t>
      </w:r>
      <w:r w:rsidR="00BA0FC2">
        <w:rPr>
          <w:rFonts w:ascii="Times New Roman" w:hAnsi="Times New Roman"/>
          <w:sz w:val="24"/>
        </w:rPr>
        <w:t xml:space="preserve"> P</w:t>
      </w:r>
      <w:r w:rsidR="00AC7562">
        <w:rPr>
          <w:rFonts w:ascii="Times New Roman" w:hAnsi="Times New Roman"/>
          <w:sz w:val="24"/>
        </w:rPr>
        <w:t>rotein</w:t>
      </w:r>
      <w:r w:rsidR="00702666">
        <w:rPr>
          <w:rFonts w:ascii="Times New Roman" w:hAnsi="Times New Roman"/>
          <w:sz w:val="24"/>
        </w:rPr>
        <w:t xml:space="preserve"> components of the ribosome would need what targeting signals in order to be properly assembled and ready to function?</w:t>
      </w:r>
    </w:p>
    <w:p w:rsidR="00702666" w:rsidRDefault="00702666" w:rsidP="00702666">
      <w:pPr>
        <w:spacing w:after="0" w:line="240" w:lineRule="auto"/>
        <w:rPr>
          <w:rFonts w:ascii="Times New Roman" w:hAnsi="Times New Roman"/>
          <w:sz w:val="24"/>
        </w:rPr>
      </w:pPr>
    </w:p>
    <w:p w:rsidR="00702666" w:rsidRDefault="00E62D15"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A. nuclear localization signal only</w:t>
      </w:r>
    </w:p>
    <w:p w:rsidR="00702666" w:rsidRDefault="00E62D15"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B. nuclear localization signal and lysosomal targeting signal</w:t>
      </w:r>
    </w:p>
    <w:p w:rsidR="00702666" w:rsidRDefault="00E62D15"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C. nuclear export signal only</w:t>
      </w:r>
    </w:p>
    <w:p w:rsidR="00702666" w:rsidRDefault="00E62D15"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D. nuclear export signal and signal sequence</w:t>
      </w:r>
    </w:p>
    <w:p w:rsidR="00702666" w:rsidRDefault="00E62D15"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E. nuclear localization si</w:t>
      </w:r>
      <w:r w:rsidR="00995685">
        <w:rPr>
          <w:rFonts w:ascii="Times New Roman" w:hAnsi="Times New Roman"/>
          <w:sz w:val="24"/>
        </w:rPr>
        <w:t>gnal and nuclear export signal</w:t>
      </w:r>
      <w:r w:rsidR="00995685">
        <w:rPr>
          <w:rFonts w:ascii="Times New Roman" w:hAnsi="Times New Roman"/>
          <w:sz w:val="24"/>
        </w:rPr>
        <w:tab/>
      </w:r>
    </w:p>
    <w:p w:rsidR="00702666" w:rsidRDefault="00702666" w:rsidP="00702666">
      <w:pPr>
        <w:spacing w:after="0" w:line="240" w:lineRule="auto"/>
        <w:rPr>
          <w:rFonts w:ascii="Times New Roman" w:hAnsi="Times New Roman"/>
          <w:sz w:val="24"/>
        </w:rPr>
      </w:pPr>
    </w:p>
    <w:p w:rsidR="009762C3" w:rsidRDefault="009762C3" w:rsidP="00702666">
      <w:pPr>
        <w:spacing w:after="0" w:line="240" w:lineRule="auto"/>
        <w:rPr>
          <w:rFonts w:ascii="Times New Roman" w:hAnsi="Times New Roman"/>
          <w:sz w:val="24"/>
        </w:rPr>
      </w:pPr>
    </w:p>
    <w:p w:rsidR="00702666" w:rsidRDefault="005608CC" w:rsidP="00702666">
      <w:pPr>
        <w:spacing w:after="0" w:line="240" w:lineRule="auto"/>
        <w:rPr>
          <w:rFonts w:ascii="Times New Roman" w:hAnsi="Times New Roman"/>
          <w:sz w:val="24"/>
        </w:rPr>
      </w:pPr>
      <w:r>
        <w:rPr>
          <w:rFonts w:ascii="Times New Roman" w:hAnsi="Times New Roman"/>
          <w:sz w:val="24"/>
        </w:rPr>
        <w:t xml:space="preserve">18. </w:t>
      </w:r>
      <w:r w:rsidR="00702666">
        <w:rPr>
          <w:rFonts w:ascii="Times New Roman" w:hAnsi="Times New Roman"/>
          <w:sz w:val="24"/>
        </w:rPr>
        <w:t xml:space="preserve"> The Aquafish, </w:t>
      </w:r>
      <w:r w:rsidR="00E64A3B">
        <w:rPr>
          <w:rFonts w:ascii="Times New Roman" w:hAnsi="Times New Roman"/>
          <w:sz w:val="24"/>
        </w:rPr>
        <w:t xml:space="preserve">a </w:t>
      </w:r>
      <w:r w:rsidR="00702666">
        <w:rPr>
          <w:rFonts w:ascii="Times New Roman" w:hAnsi="Times New Roman"/>
          <w:sz w:val="24"/>
        </w:rPr>
        <w:t>genetically modified salmon, express</w:t>
      </w:r>
      <w:r w:rsidR="00F72ACA">
        <w:rPr>
          <w:rFonts w:ascii="Times New Roman" w:hAnsi="Times New Roman"/>
          <w:sz w:val="24"/>
        </w:rPr>
        <w:t>es its recombinant growth hormone</w:t>
      </w:r>
      <w:r w:rsidR="00702666">
        <w:rPr>
          <w:rFonts w:ascii="Times New Roman" w:hAnsi="Times New Roman"/>
          <w:sz w:val="24"/>
        </w:rPr>
        <w:t xml:space="preserve"> constitutively wherea</w:t>
      </w:r>
      <w:r w:rsidR="00E64A3B">
        <w:rPr>
          <w:rFonts w:ascii="Times New Roman" w:hAnsi="Times New Roman"/>
          <w:sz w:val="24"/>
        </w:rPr>
        <w:t>s the wild type farm salmon</w:t>
      </w:r>
      <w:r w:rsidR="00702666">
        <w:rPr>
          <w:rFonts w:ascii="Times New Roman" w:hAnsi="Times New Roman"/>
          <w:sz w:val="24"/>
        </w:rPr>
        <w:t xml:space="preserve"> only expresses its growth factor gene at certain temperatures. What structura</w:t>
      </w:r>
      <w:r w:rsidR="00F72ACA">
        <w:rPr>
          <w:rFonts w:ascii="Times New Roman" w:hAnsi="Times New Roman"/>
          <w:sz w:val="24"/>
        </w:rPr>
        <w:t>l component of the growth hormone</w:t>
      </w:r>
      <w:r w:rsidR="00702666">
        <w:rPr>
          <w:rFonts w:ascii="Times New Roman" w:hAnsi="Times New Roman"/>
          <w:sz w:val="24"/>
        </w:rPr>
        <w:t xml:space="preserve"> gene would be recognized by what protein to facilitate this specific expression profile in the wild type, farm salmon?</w:t>
      </w:r>
    </w:p>
    <w:p w:rsidR="00702666" w:rsidRDefault="00702666" w:rsidP="00702666">
      <w:pPr>
        <w:spacing w:after="0" w:line="240" w:lineRule="auto"/>
        <w:rPr>
          <w:rFonts w:ascii="Times New Roman" w:hAnsi="Times New Roman"/>
          <w:sz w:val="24"/>
        </w:rPr>
      </w:pPr>
    </w:p>
    <w:p w:rsidR="00702666" w:rsidRDefault="00E62D15"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A. Promoter responsive element bound by a</w:t>
      </w:r>
      <w:r w:rsidR="00995685">
        <w:rPr>
          <w:rFonts w:ascii="Times New Roman" w:hAnsi="Times New Roman"/>
          <w:sz w:val="24"/>
        </w:rPr>
        <w:t xml:space="preserve"> specific transcription factor</w:t>
      </w:r>
      <w:r w:rsidR="00995685">
        <w:rPr>
          <w:rFonts w:ascii="Times New Roman" w:hAnsi="Times New Roman"/>
          <w:sz w:val="24"/>
        </w:rPr>
        <w:tab/>
      </w:r>
    </w:p>
    <w:p w:rsidR="00702666" w:rsidRDefault="00E62D15"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B. TATA box element bound by TFIID</w:t>
      </w:r>
    </w:p>
    <w:p w:rsidR="00702666" w:rsidRDefault="00E62D15"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C. Initiator element bound by RNAP-II</w:t>
      </w:r>
    </w:p>
    <w:p w:rsidR="00702666" w:rsidRDefault="00E62D15"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D. -35 box element bound by an alternative sigma factor</w:t>
      </w:r>
    </w:p>
    <w:p w:rsidR="00702666" w:rsidRDefault="00E62D15"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E. Operator element bound by an activator protein</w:t>
      </w:r>
    </w:p>
    <w:p w:rsidR="00702666" w:rsidRDefault="00702666" w:rsidP="00702666">
      <w:pPr>
        <w:spacing w:after="0" w:line="240" w:lineRule="auto"/>
        <w:rPr>
          <w:rFonts w:ascii="Times New Roman" w:hAnsi="Times New Roman"/>
          <w:sz w:val="24"/>
        </w:rPr>
      </w:pPr>
    </w:p>
    <w:p w:rsidR="009762C3" w:rsidRDefault="009762C3" w:rsidP="00702666">
      <w:pPr>
        <w:spacing w:after="0" w:line="240" w:lineRule="auto"/>
        <w:rPr>
          <w:rFonts w:ascii="Times New Roman" w:hAnsi="Times New Roman"/>
          <w:sz w:val="24"/>
        </w:rPr>
      </w:pPr>
    </w:p>
    <w:p w:rsidR="00702666" w:rsidRDefault="005608CC" w:rsidP="00702666">
      <w:pPr>
        <w:spacing w:after="0" w:line="240" w:lineRule="auto"/>
        <w:rPr>
          <w:rFonts w:ascii="Times New Roman" w:hAnsi="Times New Roman"/>
          <w:sz w:val="24"/>
        </w:rPr>
      </w:pPr>
      <w:r>
        <w:rPr>
          <w:rFonts w:ascii="Times New Roman" w:hAnsi="Times New Roman"/>
          <w:sz w:val="24"/>
        </w:rPr>
        <w:t xml:space="preserve">19. </w:t>
      </w:r>
      <w:r w:rsidR="00702666">
        <w:rPr>
          <w:rFonts w:ascii="Times New Roman" w:hAnsi="Times New Roman"/>
          <w:sz w:val="24"/>
        </w:rPr>
        <w:t xml:space="preserve"> Your patient comes in with a stuffy nose, red puffy throat, and general malaise.  You deduce that he has a viral infection (a cold), and is suffering mostly from his own inflammatory response to the virus. What signaling pathway most likely resulted in the activation of those inflammatory genes?</w:t>
      </w:r>
    </w:p>
    <w:p w:rsidR="00702666" w:rsidRDefault="00702666" w:rsidP="00702666">
      <w:pPr>
        <w:spacing w:after="0" w:line="240" w:lineRule="auto"/>
        <w:rPr>
          <w:rFonts w:ascii="Times New Roman" w:hAnsi="Times New Roman"/>
          <w:sz w:val="24"/>
        </w:rPr>
      </w:pPr>
    </w:p>
    <w:p w:rsidR="00702666" w:rsidRDefault="00E62D15"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A. Steroid hormone receptor pathway</w:t>
      </w:r>
    </w:p>
    <w:p w:rsidR="00702666" w:rsidRDefault="00E62D15"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B. Sterol responsive element pathway</w:t>
      </w:r>
    </w:p>
    <w:p w:rsidR="00702666" w:rsidRDefault="00E62D15" w:rsidP="00702666">
      <w:pPr>
        <w:spacing w:after="0" w:line="240" w:lineRule="auto"/>
        <w:rPr>
          <w:rFonts w:ascii="Times New Roman" w:hAnsi="Times New Roman"/>
          <w:sz w:val="24"/>
        </w:rPr>
      </w:pPr>
      <w:r>
        <w:rPr>
          <w:rFonts w:ascii="Times New Roman" w:hAnsi="Times New Roman"/>
          <w:sz w:val="24"/>
        </w:rPr>
        <w:tab/>
      </w:r>
      <w:r w:rsidR="00995685">
        <w:rPr>
          <w:rFonts w:ascii="Times New Roman" w:hAnsi="Times New Roman"/>
          <w:sz w:val="24"/>
        </w:rPr>
        <w:t>C. NF-κB/Iκ-B pathway</w:t>
      </w:r>
      <w:r w:rsidR="00995685">
        <w:rPr>
          <w:rFonts w:ascii="Times New Roman" w:hAnsi="Times New Roman"/>
          <w:sz w:val="24"/>
        </w:rPr>
        <w:tab/>
      </w:r>
    </w:p>
    <w:p w:rsidR="00702666" w:rsidRDefault="00E62D15"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D. heat shock pathway</w:t>
      </w:r>
    </w:p>
    <w:p w:rsidR="00702666" w:rsidRDefault="00E62D15" w:rsidP="00702666">
      <w:pPr>
        <w:spacing w:after="0" w:line="240" w:lineRule="auto"/>
        <w:rPr>
          <w:rFonts w:ascii="Times New Roman" w:hAnsi="Times New Roman"/>
          <w:sz w:val="24"/>
        </w:rPr>
      </w:pPr>
      <w:r>
        <w:rPr>
          <w:rFonts w:ascii="Times New Roman" w:hAnsi="Times New Roman"/>
          <w:sz w:val="24"/>
        </w:rPr>
        <w:tab/>
      </w:r>
      <w:r w:rsidR="00702666">
        <w:rPr>
          <w:rFonts w:ascii="Times New Roman" w:hAnsi="Times New Roman"/>
          <w:sz w:val="24"/>
        </w:rPr>
        <w:t>E. DNA methylation pathway</w:t>
      </w:r>
    </w:p>
    <w:p w:rsidR="005608CC" w:rsidRDefault="005608CC" w:rsidP="00702666">
      <w:pPr>
        <w:spacing w:after="0" w:line="240" w:lineRule="auto"/>
        <w:rPr>
          <w:rFonts w:ascii="Times New Roman" w:hAnsi="Times New Roman"/>
          <w:sz w:val="24"/>
        </w:rPr>
      </w:pPr>
    </w:p>
    <w:p w:rsidR="004E723B" w:rsidRDefault="004E723B" w:rsidP="004E723B">
      <w:pPr>
        <w:pStyle w:val="PlainText"/>
        <w:rPr>
          <w:rFonts w:ascii="Arial" w:hAnsi="Arial" w:cs="Arial"/>
          <w:sz w:val="24"/>
          <w:szCs w:val="24"/>
        </w:rPr>
      </w:pPr>
    </w:p>
    <w:p w:rsidR="009762C3" w:rsidRDefault="009762C3" w:rsidP="004E723B">
      <w:pPr>
        <w:pStyle w:val="PlainText"/>
        <w:rPr>
          <w:rFonts w:ascii="Arial" w:hAnsi="Arial" w:cs="Arial"/>
          <w:sz w:val="24"/>
          <w:szCs w:val="24"/>
        </w:rPr>
      </w:pPr>
    </w:p>
    <w:p w:rsidR="009762C3" w:rsidRDefault="009762C3" w:rsidP="004E723B">
      <w:pPr>
        <w:pStyle w:val="PlainText"/>
        <w:rPr>
          <w:rFonts w:ascii="Arial" w:hAnsi="Arial" w:cs="Arial"/>
          <w:sz w:val="24"/>
          <w:szCs w:val="24"/>
        </w:rPr>
      </w:pPr>
    </w:p>
    <w:p w:rsidR="009762C3" w:rsidRDefault="009762C3" w:rsidP="004E723B">
      <w:pPr>
        <w:pStyle w:val="PlainText"/>
        <w:rPr>
          <w:rFonts w:ascii="Arial" w:hAnsi="Arial" w:cs="Arial"/>
          <w:sz w:val="24"/>
          <w:szCs w:val="24"/>
        </w:rPr>
      </w:pPr>
    </w:p>
    <w:p w:rsidR="004E723B" w:rsidRPr="00684B58" w:rsidRDefault="00684B58" w:rsidP="004E723B">
      <w:pPr>
        <w:pStyle w:val="PlainText"/>
        <w:rPr>
          <w:rFonts w:ascii="Times New Roman" w:eastAsiaTheme="minorHAnsi" w:hAnsi="Times New Roman" w:cstheme="minorBidi"/>
          <w:sz w:val="24"/>
          <w:szCs w:val="22"/>
        </w:rPr>
      </w:pPr>
      <w:r w:rsidRPr="00684B58">
        <w:rPr>
          <w:rFonts w:ascii="Times New Roman" w:eastAsiaTheme="minorHAnsi" w:hAnsi="Times New Roman" w:cstheme="minorBidi"/>
          <w:sz w:val="24"/>
          <w:szCs w:val="22"/>
        </w:rPr>
        <w:lastRenderedPageBreak/>
        <w:t>20</w:t>
      </w:r>
      <w:r w:rsidR="004E723B" w:rsidRPr="00684B58">
        <w:rPr>
          <w:rFonts w:ascii="Times New Roman" w:eastAsiaTheme="minorHAnsi" w:hAnsi="Times New Roman" w:cstheme="minorBidi"/>
          <w:sz w:val="24"/>
          <w:szCs w:val="22"/>
        </w:rPr>
        <w:t>. A healthy woman is in her 9</w:t>
      </w:r>
      <w:r w:rsidR="004E723B" w:rsidRPr="00684B58">
        <w:rPr>
          <w:rFonts w:ascii="Times New Roman" w:eastAsiaTheme="minorHAnsi" w:hAnsi="Times New Roman" w:cstheme="minorBidi"/>
          <w:sz w:val="24"/>
          <w:szCs w:val="22"/>
          <w:vertAlign w:val="superscript"/>
        </w:rPr>
        <w:t>th</w:t>
      </w:r>
      <w:r w:rsidR="004E723B" w:rsidRPr="00684B58">
        <w:rPr>
          <w:rFonts w:ascii="Times New Roman" w:eastAsiaTheme="minorHAnsi" w:hAnsi="Times New Roman" w:cstheme="minorBidi"/>
          <w:sz w:val="24"/>
          <w:szCs w:val="22"/>
        </w:rPr>
        <w:t xml:space="preserve"> month of pregnancy with a healthy, normal son.  What is the imprinted pattern (maternal or paternal) of this boy’s two copies of chromosome 15 in his developing muscle and single copy in his developing sperm?</w:t>
      </w:r>
    </w:p>
    <w:p w:rsidR="004E723B" w:rsidRPr="00684B58" w:rsidRDefault="004E723B" w:rsidP="004E723B">
      <w:pPr>
        <w:pStyle w:val="PlainText"/>
        <w:rPr>
          <w:rFonts w:ascii="Times New Roman" w:eastAsiaTheme="minorHAnsi" w:hAnsi="Times New Roman" w:cstheme="minorBidi"/>
          <w:sz w:val="24"/>
          <w:szCs w:val="22"/>
        </w:rPr>
      </w:pPr>
    </w:p>
    <w:p w:rsidR="004E723B" w:rsidRPr="00684B58" w:rsidRDefault="004E723B" w:rsidP="004E723B">
      <w:pPr>
        <w:pStyle w:val="PlainText"/>
        <w:rPr>
          <w:rFonts w:ascii="Times New Roman" w:eastAsiaTheme="minorHAnsi" w:hAnsi="Times New Roman" w:cstheme="minorBidi"/>
          <w:b/>
          <w:sz w:val="24"/>
          <w:szCs w:val="22"/>
        </w:rPr>
      </w:pP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b/>
          <w:sz w:val="24"/>
          <w:szCs w:val="22"/>
          <w:u w:val="single"/>
        </w:rPr>
        <w:t>Muscle</w:t>
      </w:r>
      <w:r w:rsidRPr="00684B58">
        <w:rPr>
          <w:rFonts w:ascii="Times New Roman" w:eastAsiaTheme="minorHAnsi" w:hAnsi="Times New Roman" w:cstheme="minorBidi"/>
          <w:b/>
          <w:sz w:val="24"/>
          <w:szCs w:val="22"/>
          <w:u w:val="single"/>
        </w:rPr>
        <w:tab/>
      </w:r>
      <w:r w:rsidRPr="00684B58">
        <w:rPr>
          <w:rFonts w:ascii="Times New Roman" w:eastAsiaTheme="minorHAnsi" w:hAnsi="Times New Roman" w:cstheme="minorBidi"/>
          <w:b/>
          <w:sz w:val="24"/>
          <w:szCs w:val="22"/>
        </w:rPr>
        <w:tab/>
      </w:r>
      <w:r w:rsidRPr="00684B58">
        <w:rPr>
          <w:rFonts w:ascii="Times New Roman" w:eastAsiaTheme="minorHAnsi" w:hAnsi="Times New Roman" w:cstheme="minorBidi"/>
          <w:b/>
          <w:sz w:val="24"/>
          <w:szCs w:val="22"/>
        </w:rPr>
        <w:tab/>
      </w:r>
      <w:r w:rsidRPr="00684B58">
        <w:rPr>
          <w:rFonts w:ascii="Times New Roman" w:eastAsiaTheme="minorHAnsi" w:hAnsi="Times New Roman" w:cstheme="minorBidi"/>
          <w:b/>
          <w:sz w:val="24"/>
          <w:szCs w:val="22"/>
        </w:rPr>
        <w:tab/>
      </w:r>
      <w:r w:rsidRPr="00684B58">
        <w:rPr>
          <w:rFonts w:ascii="Times New Roman" w:eastAsiaTheme="minorHAnsi" w:hAnsi="Times New Roman" w:cstheme="minorBidi"/>
          <w:b/>
          <w:sz w:val="24"/>
          <w:szCs w:val="22"/>
          <w:u w:val="single"/>
        </w:rPr>
        <w:t>Sperm</w:t>
      </w:r>
      <w:r w:rsidRPr="00684B58">
        <w:rPr>
          <w:rFonts w:ascii="Times New Roman" w:eastAsiaTheme="minorHAnsi" w:hAnsi="Times New Roman" w:cstheme="minorBidi"/>
          <w:b/>
          <w:sz w:val="24"/>
          <w:szCs w:val="22"/>
          <w:u w:val="single"/>
        </w:rPr>
        <w:tab/>
      </w:r>
      <w:r w:rsidRPr="00684B58">
        <w:rPr>
          <w:rFonts w:ascii="Times New Roman" w:eastAsiaTheme="minorHAnsi" w:hAnsi="Times New Roman" w:cstheme="minorBidi"/>
          <w:b/>
          <w:sz w:val="24"/>
          <w:szCs w:val="22"/>
          <w:u w:val="single"/>
        </w:rPr>
        <w:tab/>
      </w:r>
    </w:p>
    <w:p w:rsidR="004E723B" w:rsidRPr="00684B58" w:rsidRDefault="004E723B" w:rsidP="004E723B">
      <w:pPr>
        <w:pStyle w:val="PlainText"/>
        <w:rPr>
          <w:rFonts w:ascii="Times New Roman" w:eastAsiaTheme="minorHAnsi" w:hAnsi="Times New Roman" w:cstheme="minorBidi"/>
          <w:sz w:val="24"/>
          <w:szCs w:val="22"/>
        </w:rPr>
      </w:pPr>
      <w:r w:rsidRPr="00684B58">
        <w:rPr>
          <w:rFonts w:ascii="Times New Roman" w:eastAsiaTheme="minorHAnsi" w:hAnsi="Times New Roman" w:cstheme="minorBidi"/>
          <w:sz w:val="24"/>
          <w:szCs w:val="22"/>
        </w:rPr>
        <w:tab/>
        <w:t>A.</w:t>
      </w: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sz w:val="24"/>
          <w:szCs w:val="22"/>
        </w:rPr>
        <w:tab/>
        <w:t>both maternal</w:t>
      </w: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sz w:val="24"/>
          <w:szCs w:val="22"/>
        </w:rPr>
        <w:tab/>
        <w:t>maternal</w:t>
      </w:r>
    </w:p>
    <w:p w:rsidR="004E723B" w:rsidRPr="00684B58" w:rsidRDefault="004E723B" w:rsidP="004E723B">
      <w:pPr>
        <w:pStyle w:val="PlainText"/>
        <w:rPr>
          <w:rFonts w:ascii="Times New Roman" w:eastAsiaTheme="minorHAnsi" w:hAnsi="Times New Roman" w:cstheme="minorBidi"/>
          <w:sz w:val="24"/>
          <w:szCs w:val="22"/>
        </w:rPr>
      </w:pPr>
      <w:r w:rsidRPr="00684B58">
        <w:rPr>
          <w:rFonts w:ascii="Times New Roman" w:eastAsiaTheme="minorHAnsi" w:hAnsi="Times New Roman" w:cstheme="minorBidi"/>
          <w:sz w:val="24"/>
          <w:szCs w:val="22"/>
        </w:rPr>
        <w:tab/>
        <w:t xml:space="preserve">B. </w:t>
      </w: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sz w:val="24"/>
          <w:szCs w:val="22"/>
        </w:rPr>
        <w:tab/>
        <w:t>one maternal, one paternal</w:t>
      </w: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sz w:val="24"/>
          <w:szCs w:val="22"/>
        </w:rPr>
        <w:tab/>
        <w:t>maternal</w:t>
      </w:r>
    </w:p>
    <w:p w:rsidR="004E723B" w:rsidRPr="00684B58" w:rsidRDefault="004E723B" w:rsidP="004E723B">
      <w:pPr>
        <w:pStyle w:val="PlainText"/>
        <w:rPr>
          <w:rFonts w:ascii="Times New Roman" w:eastAsiaTheme="minorHAnsi" w:hAnsi="Times New Roman" w:cstheme="minorBidi"/>
          <w:sz w:val="24"/>
          <w:szCs w:val="22"/>
        </w:rPr>
      </w:pPr>
      <w:r w:rsidRPr="00684B58">
        <w:rPr>
          <w:rFonts w:ascii="Times New Roman" w:eastAsiaTheme="minorHAnsi" w:hAnsi="Times New Roman" w:cstheme="minorBidi"/>
          <w:sz w:val="24"/>
          <w:szCs w:val="22"/>
        </w:rPr>
        <w:tab/>
        <w:t xml:space="preserve">C. </w:t>
      </w: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sz w:val="24"/>
          <w:szCs w:val="22"/>
        </w:rPr>
        <w:tab/>
        <w:t>both paternal</w:t>
      </w: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sz w:val="24"/>
          <w:szCs w:val="22"/>
        </w:rPr>
        <w:tab/>
        <w:t>paternal</w:t>
      </w:r>
    </w:p>
    <w:p w:rsidR="004E723B" w:rsidRPr="00684B58" w:rsidRDefault="004E723B" w:rsidP="004E723B">
      <w:pPr>
        <w:pStyle w:val="PlainText"/>
        <w:rPr>
          <w:rFonts w:ascii="Times New Roman" w:eastAsiaTheme="minorHAnsi" w:hAnsi="Times New Roman" w:cstheme="minorBidi"/>
          <w:sz w:val="24"/>
          <w:szCs w:val="22"/>
        </w:rPr>
      </w:pPr>
      <w:r w:rsidRPr="00684B58">
        <w:rPr>
          <w:rFonts w:ascii="Times New Roman" w:eastAsiaTheme="minorHAnsi" w:hAnsi="Times New Roman" w:cstheme="minorBidi"/>
          <w:sz w:val="24"/>
          <w:szCs w:val="22"/>
        </w:rPr>
        <w:tab/>
        <w:t>D.</w:t>
      </w: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sz w:val="24"/>
          <w:szCs w:val="22"/>
        </w:rPr>
        <w:tab/>
        <w:t>one ma</w:t>
      </w:r>
      <w:r w:rsidR="00995685">
        <w:rPr>
          <w:rFonts w:ascii="Times New Roman" w:eastAsiaTheme="minorHAnsi" w:hAnsi="Times New Roman" w:cstheme="minorBidi"/>
          <w:sz w:val="24"/>
          <w:szCs w:val="22"/>
        </w:rPr>
        <w:t>ternal, one paternal</w:t>
      </w:r>
      <w:r w:rsidR="00995685">
        <w:rPr>
          <w:rFonts w:ascii="Times New Roman" w:eastAsiaTheme="minorHAnsi" w:hAnsi="Times New Roman" w:cstheme="minorBidi"/>
          <w:sz w:val="24"/>
          <w:szCs w:val="22"/>
        </w:rPr>
        <w:tab/>
      </w:r>
      <w:r w:rsidR="00995685">
        <w:rPr>
          <w:rFonts w:ascii="Times New Roman" w:eastAsiaTheme="minorHAnsi" w:hAnsi="Times New Roman" w:cstheme="minorBidi"/>
          <w:sz w:val="24"/>
          <w:szCs w:val="22"/>
        </w:rPr>
        <w:tab/>
        <w:t>paternal</w:t>
      </w:r>
      <w:r w:rsidR="00995685">
        <w:rPr>
          <w:rFonts w:ascii="Times New Roman" w:eastAsiaTheme="minorHAnsi" w:hAnsi="Times New Roman" w:cstheme="minorBidi"/>
          <w:sz w:val="24"/>
          <w:szCs w:val="22"/>
        </w:rPr>
        <w:tab/>
      </w:r>
    </w:p>
    <w:p w:rsidR="004E723B" w:rsidRPr="00684B58" w:rsidRDefault="004E723B" w:rsidP="004E723B">
      <w:pPr>
        <w:pStyle w:val="PlainText"/>
        <w:rPr>
          <w:rFonts w:ascii="Arial" w:hAnsi="Arial" w:cs="Arial"/>
          <w:sz w:val="24"/>
          <w:szCs w:val="24"/>
        </w:rPr>
      </w:pPr>
      <w:r w:rsidRPr="00684B58">
        <w:rPr>
          <w:rFonts w:ascii="Times New Roman" w:eastAsiaTheme="minorHAnsi" w:hAnsi="Times New Roman" w:cstheme="minorBidi"/>
          <w:sz w:val="24"/>
          <w:szCs w:val="22"/>
        </w:rPr>
        <w:tab/>
        <w:t>E.</w:t>
      </w: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sz w:val="24"/>
          <w:szCs w:val="22"/>
        </w:rPr>
        <w:tab/>
        <w:t>both maternal</w:t>
      </w: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sz w:val="24"/>
          <w:szCs w:val="22"/>
        </w:rPr>
        <w:tab/>
      </w:r>
      <w:r w:rsidRPr="00684B58">
        <w:rPr>
          <w:rFonts w:ascii="Times New Roman" w:eastAsiaTheme="minorHAnsi" w:hAnsi="Times New Roman" w:cstheme="minorBidi"/>
          <w:sz w:val="24"/>
          <w:szCs w:val="22"/>
        </w:rPr>
        <w:tab/>
        <w:t>paternal</w:t>
      </w:r>
    </w:p>
    <w:p w:rsidR="004E723B" w:rsidRPr="004E723B" w:rsidRDefault="004E723B" w:rsidP="004E723B">
      <w:pPr>
        <w:pStyle w:val="PlainText"/>
        <w:rPr>
          <w:rFonts w:ascii="Arial" w:hAnsi="Arial" w:cs="Arial"/>
          <w:color w:val="4F81BD" w:themeColor="accent1"/>
          <w:sz w:val="24"/>
          <w:szCs w:val="24"/>
        </w:rPr>
      </w:pPr>
    </w:p>
    <w:p w:rsidR="004E723B" w:rsidRPr="00F72ACA" w:rsidRDefault="004E723B" w:rsidP="004E723B">
      <w:pPr>
        <w:spacing w:after="0" w:line="240" w:lineRule="auto"/>
        <w:rPr>
          <w:rFonts w:ascii="Times New Roman" w:hAnsi="Times New Roman"/>
          <w:sz w:val="24"/>
        </w:rPr>
      </w:pPr>
      <w:r w:rsidRPr="00F72ACA">
        <w:rPr>
          <w:rFonts w:ascii="Times New Roman" w:hAnsi="Times New Roman"/>
          <w:sz w:val="24"/>
        </w:rPr>
        <w:t xml:space="preserve">21.  A patient presents with </w:t>
      </w:r>
      <w:r w:rsidRPr="00F72ACA">
        <w:rPr>
          <w:rFonts w:ascii="Times New Roman" w:hAnsi="Times New Roman" w:cs="Times New Roman"/>
          <w:sz w:val="24"/>
        </w:rPr>
        <w:t>α</w:t>
      </w:r>
      <w:r w:rsidRPr="00F72ACA">
        <w:rPr>
          <w:rFonts w:ascii="Times New Roman" w:hAnsi="Times New Roman"/>
          <w:sz w:val="24"/>
        </w:rPr>
        <w:t xml:space="preserve">-thalessemia. Below is the mRNA transcribed from the patient’s </w:t>
      </w:r>
      <w:r w:rsidRPr="00F72ACA">
        <w:rPr>
          <w:rFonts w:ascii="Times New Roman" w:hAnsi="Times New Roman" w:cs="Times New Roman"/>
          <w:sz w:val="24"/>
        </w:rPr>
        <w:t>α</w:t>
      </w:r>
      <w:r w:rsidRPr="00F72ACA">
        <w:rPr>
          <w:rFonts w:ascii="Times New Roman" w:hAnsi="Times New Roman"/>
          <w:sz w:val="24"/>
        </w:rPr>
        <w:t>-globin gene. What is the most likely result in this individual?</w:t>
      </w:r>
    </w:p>
    <w:p w:rsidR="004E723B" w:rsidRPr="00F72ACA" w:rsidRDefault="004E723B" w:rsidP="004E723B">
      <w:pPr>
        <w:spacing w:after="0" w:line="240" w:lineRule="auto"/>
        <w:rPr>
          <w:rFonts w:ascii="Times New Roman" w:hAnsi="Times New Roman"/>
          <w:sz w:val="24"/>
        </w:rPr>
      </w:pPr>
      <w:r w:rsidRPr="00F72ACA">
        <w:rPr>
          <w:rFonts w:ascii="Times New Roman" w:hAnsi="Times New Roman"/>
          <w:sz w:val="24"/>
        </w:rPr>
        <w:t>Note: The ellipse (…) represents a continuation of the RNA beyond the sequence you are given.</w:t>
      </w:r>
    </w:p>
    <w:p w:rsidR="004E723B" w:rsidRPr="00F72ACA" w:rsidRDefault="004E723B" w:rsidP="004E723B">
      <w:pPr>
        <w:spacing w:after="0" w:line="240" w:lineRule="auto"/>
        <w:rPr>
          <w:rFonts w:ascii="Times New Roman" w:hAnsi="Times New Roman"/>
          <w:sz w:val="24"/>
        </w:rPr>
      </w:pPr>
    </w:p>
    <w:p w:rsidR="004E723B" w:rsidRPr="00F72ACA" w:rsidRDefault="00DF2404" w:rsidP="004E723B">
      <w:pPr>
        <w:spacing w:after="0" w:line="240" w:lineRule="auto"/>
        <w:rPr>
          <w:rFonts w:ascii="Times New Roman" w:hAnsi="Times New Roman"/>
          <w:sz w:val="24"/>
        </w:rPr>
      </w:pPr>
      <w:r>
        <w:rPr>
          <w:rFonts w:ascii="Times New Roman" w:hAnsi="Times New Roman"/>
          <w:sz w:val="24"/>
        </w:rPr>
      </w:r>
      <w:r>
        <w:rPr>
          <w:rFonts w:ascii="Times New Roman" w:hAnsi="Times New Roman"/>
          <w:sz w:val="24"/>
        </w:rPr>
        <w:pict>
          <v:shapetype id="_x0000_t202" coordsize="21600,21600" o:spt="202" path="m,l,21600r21600,l21600,xe">
            <v:stroke joinstyle="miter"/>
            <v:path gradientshapeok="t" o:connecttype="rect"/>
          </v:shapetype>
          <v:shape id="_x0000_s1039" type="#_x0000_t202" style="width:52.65pt;height:19.5pt;mso-position-horizontal-relative:char;mso-position-vertical-relative:line">
            <v:textbox>
              <w:txbxContent>
                <w:p w:rsidR="004E723B" w:rsidRDefault="004E723B" w:rsidP="004E723B">
                  <w:pPr>
                    <w:jc w:val="center"/>
                  </w:pPr>
                  <w:r>
                    <w:t>5’ CAP</w:t>
                  </w:r>
                </w:p>
              </w:txbxContent>
            </v:textbox>
            <w10:wrap type="none"/>
            <w10:anchorlock/>
          </v:shape>
        </w:pict>
      </w:r>
      <w:r w:rsidR="004E723B" w:rsidRPr="00F72ACA">
        <w:rPr>
          <w:rFonts w:ascii="Times New Roman" w:hAnsi="Times New Roman"/>
          <w:sz w:val="24"/>
        </w:rPr>
        <w:t xml:space="preserve"> -</w:t>
      </w:r>
      <w:r w:rsidR="004E723B" w:rsidRPr="00F72ACA">
        <w:rPr>
          <w:rFonts w:ascii="Times New Roman" w:hAnsi="Times New Roman"/>
          <w:sz w:val="24"/>
        </w:rPr>
        <w:tab/>
        <w:t xml:space="preserve">AGAGAGAACCCACCAUGGTGCTGTCT…-3’ </w:t>
      </w:r>
      <w:r w:rsidR="004E723B" w:rsidRPr="00F72ACA">
        <w:rPr>
          <w:rFonts w:ascii="Times New Roman" w:hAnsi="Times New Roman"/>
          <w:sz w:val="24"/>
        </w:rPr>
        <w:tab/>
        <w:t xml:space="preserve">Normal </w:t>
      </w:r>
    </w:p>
    <w:p w:rsidR="004E723B" w:rsidRPr="00F72ACA" w:rsidRDefault="00DF2404" w:rsidP="004E723B">
      <w:pPr>
        <w:spacing w:after="0" w:line="240" w:lineRule="auto"/>
        <w:rPr>
          <w:rFonts w:ascii="Times New Roman" w:hAnsi="Times New Roman"/>
          <w:sz w:val="24"/>
        </w:rPr>
      </w:pPr>
      <w:r>
        <w:rPr>
          <w:rFonts w:ascii="Times New Roman" w:hAnsi="Times New Roman"/>
          <w:sz w:val="24"/>
        </w:rPr>
      </w:r>
      <w:r>
        <w:rPr>
          <w:rFonts w:ascii="Times New Roman" w:hAnsi="Times New Roman"/>
          <w:sz w:val="24"/>
        </w:rPr>
        <w:pict>
          <v:shape id="_x0000_s1038" type="#_x0000_t202" style="width:52.65pt;height:19.5pt;mso-position-horizontal-relative:char;mso-position-vertical-relative:line">
            <v:textbox>
              <w:txbxContent>
                <w:p w:rsidR="004E723B" w:rsidRDefault="004E723B" w:rsidP="004E723B">
                  <w:pPr>
                    <w:jc w:val="center"/>
                  </w:pPr>
                  <w:r>
                    <w:t>5’ CAP</w:t>
                  </w:r>
                </w:p>
              </w:txbxContent>
            </v:textbox>
            <w10:wrap type="none"/>
            <w10:anchorlock/>
          </v:shape>
        </w:pict>
      </w:r>
      <w:r w:rsidR="004E723B" w:rsidRPr="00F72ACA">
        <w:rPr>
          <w:rFonts w:ascii="Times New Roman" w:hAnsi="Times New Roman"/>
          <w:sz w:val="24"/>
        </w:rPr>
        <w:t xml:space="preserve"> -</w:t>
      </w:r>
      <w:r w:rsidR="004E723B" w:rsidRPr="00F72ACA">
        <w:rPr>
          <w:rFonts w:ascii="Times New Roman" w:hAnsi="Times New Roman"/>
          <w:sz w:val="24"/>
        </w:rPr>
        <w:tab/>
        <w:t>AGAGAGAACCCACCAU</w:t>
      </w:r>
      <w:r w:rsidR="004E723B" w:rsidRPr="00F72ACA">
        <w:rPr>
          <w:rFonts w:ascii="Times New Roman" w:hAnsi="Times New Roman"/>
          <w:b/>
          <w:sz w:val="24"/>
        </w:rPr>
        <w:t>A</w:t>
      </w:r>
      <w:r w:rsidR="004E723B" w:rsidRPr="00F72ACA">
        <w:rPr>
          <w:rFonts w:ascii="Times New Roman" w:hAnsi="Times New Roman"/>
          <w:sz w:val="24"/>
        </w:rPr>
        <w:t xml:space="preserve">GTGCTGTCT…-3’ </w:t>
      </w:r>
      <w:r w:rsidR="004E723B" w:rsidRPr="00F72ACA">
        <w:rPr>
          <w:rFonts w:ascii="Times New Roman" w:hAnsi="Times New Roman"/>
          <w:sz w:val="24"/>
        </w:rPr>
        <w:tab/>
        <w:t>Patient</w:t>
      </w:r>
    </w:p>
    <w:p w:rsidR="004E723B" w:rsidRPr="00F72ACA" w:rsidRDefault="004E723B" w:rsidP="004E723B">
      <w:pPr>
        <w:spacing w:after="0" w:line="240" w:lineRule="auto"/>
        <w:rPr>
          <w:rFonts w:ascii="Times New Roman" w:hAnsi="Times New Roman"/>
          <w:sz w:val="24"/>
        </w:rPr>
      </w:pPr>
    </w:p>
    <w:p w:rsidR="004E723B" w:rsidRPr="00F72ACA" w:rsidRDefault="004E723B" w:rsidP="004E723B">
      <w:pPr>
        <w:spacing w:after="0" w:line="240" w:lineRule="auto"/>
        <w:rPr>
          <w:rFonts w:ascii="Times New Roman" w:hAnsi="Times New Roman"/>
          <w:sz w:val="24"/>
        </w:rPr>
      </w:pPr>
      <w:r w:rsidRPr="00F72ACA">
        <w:rPr>
          <w:rFonts w:ascii="Times New Roman" w:hAnsi="Times New Roman"/>
          <w:sz w:val="24"/>
        </w:rPr>
        <w:tab/>
        <w:t>A. defective transcription initiation</w:t>
      </w:r>
    </w:p>
    <w:p w:rsidR="004E723B" w:rsidRPr="00F72ACA" w:rsidRDefault="004E723B" w:rsidP="004E723B">
      <w:pPr>
        <w:spacing w:after="0" w:line="240" w:lineRule="auto"/>
        <w:rPr>
          <w:rFonts w:ascii="Times New Roman" w:hAnsi="Times New Roman"/>
          <w:sz w:val="24"/>
        </w:rPr>
      </w:pPr>
      <w:r w:rsidRPr="00F72ACA">
        <w:rPr>
          <w:rFonts w:ascii="Times New Roman" w:hAnsi="Times New Roman"/>
          <w:sz w:val="24"/>
        </w:rPr>
        <w:tab/>
        <w:t>B. normal protein, this is a silent mutation</w:t>
      </w:r>
    </w:p>
    <w:p w:rsidR="004E723B" w:rsidRPr="00F72ACA" w:rsidRDefault="004E723B" w:rsidP="004E723B">
      <w:pPr>
        <w:spacing w:after="0" w:line="240" w:lineRule="auto"/>
        <w:rPr>
          <w:rFonts w:ascii="Times New Roman" w:hAnsi="Times New Roman"/>
          <w:sz w:val="24"/>
        </w:rPr>
      </w:pPr>
      <w:r w:rsidRPr="00F72ACA">
        <w:rPr>
          <w:rFonts w:ascii="Times New Roman" w:hAnsi="Times New Roman"/>
          <w:sz w:val="24"/>
        </w:rPr>
        <w:tab/>
        <w:t xml:space="preserve">C. defective translation </w:t>
      </w:r>
      <w:r w:rsidR="00995685">
        <w:rPr>
          <w:rFonts w:ascii="Times New Roman" w:hAnsi="Times New Roman"/>
          <w:sz w:val="24"/>
        </w:rPr>
        <w:t>initiation</w:t>
      </w:r>
      <w:r w:rsidR="00995685">
        <w:rPr>
          <w:rFonts w:ascii="Times New Roman" w:hAnsi="Times New Roman"/>
          <w:sz w:val="24"/>
        </w:rPr>
        <w:tab/>
      </w:r>
    </w:p>
    <w:p w:rsidR="004E723B" w:rsidRPr="00F72ACA" w:rsidRDefault="004E723B" w:rsidP="004E723B">
      <w:pPr>
        <w:spacing w:after="0" w:line="240" w:lineRule="auto"/>
        <w:rPr>
          <w:rFonts w:ascii="Times New Roman" w:hAnsi="Times New Roman"/>
          <w:sz w:val="24"/>
        </w:rPr>
      </w:pPr>
      <w:r w:rsidRPr="00F72ACA">
        <w:rPr>
          <w:rFonts w:ascii="Times New Roman" w:hAnsi="Times New Roman"/>
          <w:sz w:val="24"/>
        </w:rPr>
        <w:tab/>
        <w:t>D. shorter protein, this is a nonsense mutation</w:t>
      </w:r>
    </w:p>
    <w:p w:rsidR="004E723B" w:rsidRPr="00F72ACA" w:rsidRDefault="004E723B" w:rsidP="004E723B">
      <w:pPr>
        <w:spacing w:after="0" w:line="240" w:lineRule="auto"/>
        <w:rPr>
          <w:rFonts w:ascii="Times New Roman" w:hAnsi="Times New Roman"/>
          <w:sz w:val="24"/>
        </w:rPr>
      </w:pPr>
      <w:r w:rsidRPr="00F72ACA">
        <w:rPr>
          <w:rFonts w:ascii="Times New Roman" w:hAnsi="Times New Roman"/>
          <w:sz w:val="24"/>
        </w:rPr>
        <w:tab/>
        <w:t xml:space="preserve">E. Glycine </w:t>
      </w:r>
      <w:r w:rsidRPr="00F72ACA">
        <w:rPr>
          <w:rFonts w:ascii="Times New Roman" w:hAnsi="Times New Roman"/>
          <w:sz w:val="24"/>
        </w:rPr>
        <w:sym w:font="Wingdings" w:char="F0E0"/>
      </w:r>
      <w:r w:rsidRPr="00F72ACA">
        <w:rPr>
          <w:rFonts w:ascii="Times New Roman" w:hAnsi="Times New Roman"/>
          <w:sz w:val="24"/>
        </w:rPr>
        <w:t xml:space="preserve"> Serine mutation in the protein</w:t>
      </w:r>
    </w:p>
    <w:p w:rsidR="005608CC" w:rsidRDefault="005608CC" w:rsidP="00702666">
      <w:pPr>
        <w:spacing w:after="0" w:line="240" w:lineRule="auto"/>
        <w:rPr>
          <w:rFonts w:ascii="Times New Roman" w:hAnsi="Times New Roman"/>
          <w:sz w:val="24"/>
        </w:rPr>
      </w:pPr>
    </w:p>
    <w:p w:rsidR="00702666" w:rsidRDefault="005608CC" w:rsidP="00702666">
      <w:pPr>
        <w:spacing w:after="0" w:line="240" w:lineRule="auto"/>
        <w:rPr>
          <w:rFonts w:ascii="Times New Roman" w:hAnsi="Times New Roman"/>
          <w:sz w:val="24"/>
        </w:rPr>
      </w:pPr>
      <w:r>
        <w:rPr>
          <w:rFonts w:ascii="Times New Roman" w:hAnsi="Times New Roman"/>
          <w:sz w:val="24"/>
        </w:rPr>
        <w:t xml:space="preserve">22. </w:t>
      </w:r>
      <w:r w:rsidR="00702666">
        <w:rPr>
          <w:rFonts w:ascii="Times New Roman" w:hAnsi="Times New Roman"/>
          <w:sz w:val="24"/>
        </w:rPr>
        <w:t xml:space="preserve"> Which of the following tRNAs would match both of the glutamine codons, but no others?</w:t>
      </w:r>
      <w:r w:rsidR="00995685">
        <w:rPr>
          <w:rFonts w:ascii="Times New Roman" w:hAnsi="Times New Roman"/>
          <w:sz w:val="24"/>
        </w:rPr>
        <w:t xml:space="preserve">  </w:t>
      </w:r>
    </w:p>
    <w:p w:rsidR="00702666" w:rsidRDefault="00702666" w:rsidP="00702666">
      <w:pPr>
        <w:spacing w:after="0" w:line="240" w:lineRule="auto"/>
        <w:rPr>
          <w:rFonts w:ascii="Times New Roman" w:hAnsi="Times New Roman"/>
          <w:sz w:val="24"/>
        </w:rPr>
      </w:pPr>
    </w:p>
    <w:p w:rsidR="00702666" w:rsidRDefault="00DF2404" w:rsidP="00702666">
      <w:pPr>
        <w:spacing w:after="0" w:line="240" w:lineRule="auto"/>
        <w:rPr>
          <w:rFonts w:ascii="Times New Roman" w:hAnsi="Times New Roman"/>
          <w:sz w:val="24"/>
        </w:rPr>
      </w:pPr>
      <w:r>
        <w:rPr>
          <w:rFonts w:ascii="Times New Roman" w:hAnsi="Times New Roman"/>
          <w:sz w:val="24"/>
        </w:rPr>
      </w:r>
      <w:r>
        <w:rPr>
          <w:rFonts w:ascii="Times New Roman" w:hAnsi="Times New Roman"/>
          <w:sz w:val="24"/>
        </w:rPr>
        <w:pict>
          <v:group id="_x0000_s1029" editas="canvas" style="width:6in;height:107.9pt;mso-position-horizontal-relative:char;mso-position-vertical-relative:line" coordorigin="4345,1162" coordsize="5023,1291">
            <o:lock v:ext="edit" aspectratio="t"/>
            <v:shape id="_x0000_s1030" type="#_x0000_t75" style="position:absolute;left:4345;top:1162;width:5023;height:1291" o:preferrelative="f">
              <v:fill o:detectmouseclick="t"/>
              <v:path o:extrusionok="t" o:connecttype="none"/>
            </v:shape>
            <v:shape id="Picture 6" o:spid="_x0000_s1031" type="#_x0000_t75" style="position:absolute;left:4345;top:1162;width:5023;height:1167;visibility:visible;mso-position-horizontal-relative:margin;mso-position-vertical-relative:page">
              <v:imagedata r:id="rId14" o:title=""/>
            </v:shape>
            <v:shape id="_x0000_s1032" type="#_x0000_t202" style="position:absolute;left:4535;top:2217;width:427;height:216" stroked="f">
              <v:textbox inset="1.72719mm,.86361mm,1.72719mm,.86361mm">
                <w:txbxContent>
                  <w:p w:rsidR="00702666" w:rsidRDefault="00702666" w:rsidP="00702666">
                    <w:pPr>
                      <w:autoSpaceDE w:val="0"/>
                      <w:autoSpaceDN w:val="0"/>
                      <w:adjustRightInd w:val="0"/>
                      <w:rPr>
                        <w:rFonts w:ascii="Arial" w:cs="Arial"/>
                        <w:color w:val="000000"/>
                        <w:szCs w:val="32"/>
                      </w:rPr>
                    </w:pPr>
                    <w:r>
                      <w:rPr>
                        <w:rFonts w:ascii="Arial" w:cs="Arial"/>
                        <w:color w:val="000000"/>
                        <w:szCs w:val="32"/>
                      </w:rPr>
                      <w:t>CUG</w:t>
                    </w:r>
                  </w:p>
                </w:txbxContent>
              </v:textbox>
            </v:shape>
            <v:shape id="_x0000_s1033" type="#_x0000_t202" style="position:absolute;left:5532;top:2217;width:428;height:216" stroked="f">
              <v:textbox inset="1.72719mm,.86361mm,1.72719mm,.86361mm">
                <w:txbxContent>
                  <w:p w:rsidR="00702666" w:rsidRDefault="00702666" w:rsidP="00702666">
                    <w:pPr>
                      <w:autoSpaceDE w:val="0"/>
                      <w:autoSpaceDN w:val="0"/>
                      <w:adjustRightInd w:val="0"/>
                      <w:rPr>
                        <w:rFonts w:ascii="Arial" w:cs="Arial"/>
                        <w:color w:val="000000"/>
                        <w:szCs w:val="32"/>
                      </w:rPr>
                    </w:pPr>
                    <w:r>
                      <w:rPr>
                        <w:rFonts w:ascii="Arial" w:cs="Arial"/>
                        <w:color w:val="000000"/>
                        <w:szCs w:val="32"/>
                      </w:rPr>
                      <w:t>UUG</w:t>
                    </w:r>
                  </w:p>
                </w:txbxContent>
              </v:textbox>
            </v:shape>
            <v:shape id="_x0000_s1034" type="#_x0000_t202" style="position:absolute;left:6672;top:2237;width:428;height:216" stroked="f">
              <v:textbox inset="1.72719mm,.86361mm,1.72719mm,.86361mm">
                <w:txbxContent>
                  <w:p w:rsidR="00702666" w:rsidRDefault="00702666" w:rsidP="00702666">
                    <w:pPr>
                      <w:autoSpaceDE w:val="0"/>
                      <w:autoSpaceDN w:val="0"/>
                      <w:adjustRightInd w:val="0"/>
                      <w:rPr>
                        <w:rFonts w:ascii="Arial" w:cs="Arial"/>
                        <w:color w:val="000000"/>
                        <w:szCs w:val="32"/>
                      </w:rPr>
                    </w:pPr>
                    <w:r>
                      <w:rPr>
                        <w:rFonts w:ascii="Arial" w:cs="Arial"/>
                        <w:color w:val="000000"/>
                        <w:szCs w:val="32"/>
                      </w:rPr>
                      <w:t>IUG</w:t>
                    </w:r>
                  </w:p>
                </w:txbxContent>
              </v:textbox>
            </v:shape>
            <v:shape id="_x0000_s1035" type="#_x0000_t202" style="position:absolute;left:7670;top:2217;width:427;height:216" stroked="f">
              <v:textbox inset="1.72719mm,.86361mm,1.72719mm,.86361mm">
                <w:txbxContent>
                  <w:p w:rsidR="00702666" w:rsidRDefault="00702666" w:rsidP="00702666">
                    <w:pPr>
                      <w:autoSpaceDE w:val="0"/>
                      <w:autoSpaceDN w:val="0"/>
                      <w:adjustRightInd w:val="0"/>
                      <w:rPr>
                        <w:rFonts w:ascii="Arial" w:cs="Arial"/>
                        <w:color w:val="000000"/>
                        <w:szCs w:val="32"/>
                      </w:rPr>
                    </w:pPr>
                    <w:r>
                      <w:rPr>
                        <w:rFonts w:ascii="Arial" w:cs="Arial"/>
                        <w:color w:val="000000"/>
                        <w:szCs w:val="32"/>
                      </w:rPr>
                      <w:t>GUC</w:t>
                    </w:r>
                  </w:p>
                </w:txbxContent>
              </v:textbox>
            </v:shape>
            <v:shape id="_x0000_s1036" type="#_x0000_t202" style="position:absolute;left:8715;top:2237;width:427;height:216" stroked="f">
              <v:textbox inset="1.72719mm,.86361mm,1.72719mm,.86361mm">
                <w:txbxContent>
                  <w:p w:rsidR="00702666" w:rsidRDefault="00702666" w:rsidP="00702666">
                    <w:pPr>
                      <w:autoSpaceDE w:val="0"/>
                      <w:autoSpaceDN w:val="0"/>
                      <w:adjustRightInd w:val="0"/>
                      <w:rPr>
                        <w:rFonts w:ascii="Arial" w:cs="Arial"/>
                        <w:color w:val="000000"/>
                        <w:szCs w:val="32"/>
                      </w:rPr>
                    </w:pPr>
                    <w:r>
                      <w:rPr>
                        <w:rFonts w:ascii="Arial" w:cs="Arial"/>
                        <w:color w:val="000000"/>
                        <w:szCs w:val="32"/>
                      </w:rPr>
                      <w:t>GUU</w:t>
                    </w:r>
                  </w:p>
                </w:txbxContent>
              </v:textbox>
            </v:shape>
            <w10:wrap type="none"/>
            <w10:anchorlock/>
          </v:group>
        </w:pict>
      </w:r>
    </w:p>
    <w:p w:rsidR="00702666" w:rsidRDefault="00702666" w:rsidP="00702666">
      <w:pPr>
        <w:spacing w:after="0" w:line="240" w:lineRule="auto"/>
        <w:rPr>
          <w:rFonts w:ascii="Times New Roman" w:hAnsi="Times New Roman"/>
          <w:sz w:val="24"/>
        </w:rPr>
      </w:pPr>
    </w:p>
    <w:p w:rsidR="009762C3" w:rsidRPr="00CC3072" w:rsidRDefault="009762C3" w:rsidP="009762C3">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Pr="00CC3072">
        <w:rPr>
          <w:rFonts w:ascii="Times New Roman" w:eastAsia="Times New Roman" w:hAnsi="Times New Roman" w:cs="Times New Roman"/>
          <w:sz w:val="24"/>
          <w:szCs w:val="24"/>
        </w:rPr>
        <w:t>.  A 10-year-old Caucasian girl is brought in by her parents for evaluation of a skin disorder.  The child has many freckles on her face, arms, and legs.  The parents were told by previous physicians that she suffers from Xeroderma pigmentosum and that they should limit her exposure to sun light.  What is the most likely etiology of this disorder?</w:t>
      </w:r>
    </w:p>
    <w:p w:rsidR="009762C3" w:rsidRPr="00CC3072" w:rsidRDefault="009762C3" w:rsidP="009762C3">
      <w:pPr>
        <w:spacing w:after="0" w:line="240" w:lineRule="auto"/>
        <w:contextualSpacing/>
        <w:rPr>
          <w:rFonts w:ascii="Times New Roman" w:eastAsia="Times New Roman" w:hAnsi="Times New Roman" w:cs="Times New Roman"/>
          <w:sz w:val="24"/>
          <w:szCs w:val="24"/>
        </w:rPr>
      </w:pPr>
    </w:p>
    <w:p w:rsidR="009762C3" w:rsidRPr="00CC3072" w:rsidRDefault="009762C3" w:rsidP="009762C3">
      <w:pPr>
        <w:spacing w:after="0" w:line="240" w:lineRule="auto"/>
        <w:contextualSpacing/>
        <w:rPr>
          <w:rFonts w:ascii="Times New Roman" w:eastAsia="Times New Roman" w:hAnsi="Times New Roman" w:cs="Times New Roman"/>
          <w:sz w:val="24"/>
          <w:szCs w:val="24"/>
        </w:rPr>
      </w:pPr>
      <w:r w:rsidRPr="00CC3072">
        <w:rPr>
          <w:rFonts w:ascii="Times New Roman" w:eastAsia="Times New Roman" w:hAnsi="Times New Roman" w:cs="Times New Roman"/>
          <w:sz w:val="24"/>
          <w:szCs w:val="24"/>
        </w:rPr>
        <w:t xml:space="preserve">          A.  deficient DNA replication</w:t>
      </w:r>
    </w:p>
    <w:p w:rsidR="009762C3" w:rsidRPr="00CC3072" w:rsidRDefault="009762C3" w:rsidP="009762C3">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C3072">
        <w:rPr>
          <w:rFonts w:ascii="Times New Roman" w:eastAsia="Times New Roman" w:hAnsi="Times New Roman" w:cs="Times New Roman"/>
          <w:sz w:val="24"/>
          <w:szCs w:val="24"/>
        </w:rPr>
        <w:t>B.  impaired DNA repair by nucleotide excision</w:t>
      </w:r>
      <w:r w:rsidR="00995685">
        <w:rPr>
          <w:rFonts w:ascii="Times New Roman" w:eastAsia="Times New Roman" w:hAnsi="Times New Roman" w:cs="Times New Roman"/>
          <w:sz w:val="24"/>
          <w:szCs w:val="24"/>
        </w:rPr>
        <w:t xml:space="preserve">  </w:t>
      </w:r>
    </w:p>
    <w:p w:rsidR="009762C3" w:rsidRPr="00CC3072" w:rsidRDefault="009762C3" w:rsidP="009762C3">
      <w:pPr>
        <w:spacing w:after="0" w:line="240" w:lineRule="auto"/>
        <w:contextualSpacing/>
        <w:rPr>
          <w:rFonts w:ascii="Times New Roman" w:eastAsia="Times New Roman" w:hAnsi="Times New Roman" w:cs="Times New Roman"/>
          <w:sz w:val="24"/>
          <w:szCs w:val="24"/>
        </w:rPr>
      </w:pPr>
      <w:r w:rsidRPr="00CC3072">
        <w:rPr>
          <w:rFonts w:ascii="Times New Roman" w:eastAsia="Times New Roman" w:hAnsi="Times New Roman" w:cs="Times New Roman"/>
          <w:sz w:val="24"/>
          <w:szCs w:val="24"/>
        </w:rPr>
        <w:t xml:space="preserve">          C.  defective RNA transcription from TATA-less promoter</w:t>
      </w:r>
    </w:p>
    <w:p w:rsidR="009762C3" w:rsidRPr="00CC3072" w:rsidRDefault="009762C3" w:rsidP="009762C3">
      <w:pPr>
        <w:spacing w:after="0" w:line="240" w:lineRule="auto"/>
        <w:contextualSpacing/>
        <w:rPr>
          <w:rFonts w:ascii="Times New Roman" w:eastAsia="Times New Roman" w:hAnsi="Times New Roman" w:cs="Times New Roman"/>
          <w:sz w:val="24"/>
          <w:szCs w:val="24"/>
        </w:rPr>
      </w:pPr>
      <w:r w:rsidRPr="00CC3072">
        <w:rPr>
          <w:rFonts w:ascii="Times New Roman" w:eastAsia="Times New Roman" w:hAnsi="Times New Roman" w:cs="Times New Roman"/>
          <w:sz w:val="24"/>
          <w:szCs w:val="24"/>
        </w:rPr>
        <w:t xml:space="preserve">          D.  impaired ribosomal protein translation</w:t>
      </w:r>
    </w:p>
    <w:p w:rsidR="009762C3" w:rsidRPr="00DF6911" w:rsidRDefault="009762C3" w:rsidP="009762C3">
      <w:pPr>
        <w:spacing w:after="0" w:line="240" w:lineRule="auto"/>
        <w:contextualSpacing/>
        <w:rPr>
          <w:rFonts w:ascii="Times New Roman" w:eastAsia="Times New Roman" w:hAnsi="Times New Roman" w:cs="Times New Roman"/>
          <w:sz w:val="24"/>
          <w:szCs w:val="24"/>
        </w:rPr>
      </w:pPr>
      <w:r w:rsidRPr="00CC3072">
        <w:rPr>
          <w:rFonts w:ascii="Times New Roman" w:eastAsia="Times New Roman" w:hAnsi="Times New Roman" w:cs="Times New Roman"/>
          <w:sz w:val="24"/>
          <w:szCs w:val="24"/>
        </w:rPr>
        <w:t xml:space="preserve">          E.  impaired DNA repair by photoreactivation</w:t>
      </w:r>
    </w:p>
    <w:p w:rsidR="005608CC" w:rsidRDefault="005608CC" w:rsidP="00702666">
      <w:pPr>
        <w:spacing w:after="0" w:line="240" w:lineRule="auto"/>
        <w:rPr>
          <w:rFonts w:ascii="Times New Roman" w:hAnsi="Times New Roman"/>
          <w:sz w:val="24"/>
        </w:rPr>
      </w:pPr>
    </w:p>
    <w:p w:rsidR="005608CC" w:rsidRDefault="005608CC" w:rsidP="00702666">
      <w:pPr>
        <w:spacing w:after="0" w:line="240" w:lineRule="auto"/>
        <w:rPr>
          <w:rFonts w:ascii="Times New Roman" w:hAnsi="Times New Roman"/>
          <w:sz w:val="24"/>
        </w:rPr>
      </w:pPr>
    </w:p>
    <w:p w:rsidR="005608CC" w:rsidRDefault="005608CC" w:rsidP="00702666">
      <w:pPr>
        <w:spacing w:after="0" w:line="240" w:lineRule="auto"/>
        <w:rPr>
          <w:rFonts w:ascii="Times New Roman" w:hAnsi="Times New Roman"/>
          <w:sz w:val="24"/>
        </w:rPr>
      </w:pPr>
    </w:p>
    <w:p w:rsidR="009762C3" w:rsidRDefault="009762C3" w:rsidP="00702666">
      <w:pPr>
        <w:spacing w:after="0" w:line="240" w:lineRule="auto"/>
        <w:rPr>
          <w:rFonts w:ascii="Times New Roman" w:hAnsi="Times New Roman"/>
          <w:sz w:val="24"/>
        </w:rPr>
      </w:pPr>
    </w:p>
    <w:p w:rsidR="009762C3" w:rsidRDefault="009762C3" w:rsidP="00702666">
      <w:pPr>
        <w:spacing w:after="0" w:line="240" w:lineRule="auto"/>
        <w:rPr>
          <w:rFonts w:ascii="Times New Roman" w:hAnsi="Times New Roman"/>
          <w:sz w:val="24"/>
        </w:rPr>
      </w:pPr>
    </w:p>
    <w:p w:rsidR="00702666" w:rsidRDefault="009762C3" w:rsidP="00702666">
      <w:pPr>
        <w:spacing w:after="0" w:line="240" w:lineRule="auto"/>
        <w:rPr>
          <w:rFonts w:ascii="Times New Roman" w:hAnsi="Times New Roman"/>
          <w:sz w:val="24"/>
          <w:szCs w:val="24"/>
        </w:rPr>
      </w:pPr>
      <w:r>
        <w:rPr>
          <w:rFonts w:ascii="Times New Roman" w:hAnsi="Times New Roman"/>
          <w:sz w:val="24"/>
        </w:rPr>
        <w:lastRenderedPageBreak/>
        <w:t>24</w:t>
      </w:r>
      <w:r w:rsidR="005608CC">
        <w:rPr>
          <w:rFonts w:ascii="Times New Roman" w:hAnsi="Times New Roman"/>
          <w:sz w:val="24"/>
        </w:rPr>
        <w:t>.</w:t>
      </w:r>
      <w:r w:rsidR="00702666">
        <w:rPr>
          <w:rFonts w:ascii="Times New Roman" w:hAnsi="Times New Roman"/>
          <w:sz w:val="24"/>
        </w:rPr>
        <w:t xml:space="preserve"> </w:t>
      </w:r>
      <w:r w:rsidR="00702666">
        <w:rPr>
          <w:rFonts w:ascii="Times New Roman" w:hAnsi="Times New Roman"/>
          <w:sz w:val="24"/>
          <w:szCs w:val="24"/>
        </w:rPr>
        <w:t xml:space="preserve">The diagram below schematically describes the coupling of transcription and translation in </w:t>
      </w:r>
      <w:r w:rsidR="00702666">
        <w:rPr>
          <w:rFonts w:ascii="Times New Roman" w:hAnsi="Times New Roman"/>
          <w:i/>
          <w:sz w:val="24"/>
          <w:szCs w:val="24"/>
        </w:rPr>
        <w:t xml:space="preserve">E. coli. </w:t>
      </w:r>
      <w:r w:rsidR="00702666">
        <w:rPr>
          <w:rFonts w:ascii="Times New Roman" w:hAnsi="Times New Roman"/>
          <w:sz w:val="24"/>
          <w:szCs w:val="24"/>
        </w:rPr>
        <w:t>Which of the fol</w:t>
      </w:r>
      <w:r w:rsidR="00F72ACA">
        <w:rPr>
          <w:rFonts w:ascii="Times New Roman" w:hAnsi="Times New Roman"/>
          <w:sz w:val="24"/>
          <w:szCs w:val="24"/>
        </w:rPr>
        <w:t>lowing labels in this figure is</w:t>
      </w:r>
      <w:r w:rsidR="00702666">
        <w:rPr>
          <w:rFonts w:ascii="Times New Roman" w:hAnsi="Times New Roman"/>
          <w:sz w:val="24"/>
          <w:szCs w:val="24"/>
        </w:rPr>
        <w:t xml:space="preserve"> CORRECT? </w:t>
      </w:r>
    </w:p>
    <w:p w:rsidR="00702666" w:rsidRDefault="00702666" w:rsidP="00702666">
      <w:pPr>
        <w:spacing w:after="0" w:line="240" w:lineRule="auto"/>
        <w:rPr>
          <w:rFonts w:ascii="Times New Roman" w:hAnsi="Times New Roman"/>
          <w:sz w:val="24"/>
          <w:szCs w:val="24"/>
        </w:rPr>
      </w:pPr>
    </w:p>
    <w:p w:rsidR="00702666" w:rsidRDefault="00702666" w:rsidP="00702666">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134995" cy="1899920"/>
            <wp:effectExtent l="19050" t="0" r="825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134995" cy="1899920"/>
                    </a:xfrm>
                    <a:prstGeom prst="rect">
                      <a:avLst/>
                    </a:prstGeom>
                    <a:noFill/>
                    <a:ln w="9525">
                      <a:noFill/>
                      <a:miter lim="800000"/>
                      <a:headEnd/>
                      <a:tailEnd/>
                    </a:ln>
                  </pic:spPr>
                </pic:pic>
              </a:graphicData>
            </a:graphic>
          </wp:inline>
        </w:drawing>
      </w:r>
    </w:p>
    <w:p w:rsidR="00702666" w:rsidRDefault="00702666" w:rsidP="00702666">
      <w:pPr>
        <w:spacing w:after="0" w:line="240" w:lineRule="auto"/>
        <w:jc w:val="center"/>
        <w:rPr>
          <w:rFonts w:ascii="Times New Roman" w:hAnsi="Times New Roman"/>
          <w:sz w:val="24"/>
          <w:szCs w:val="24"/>
        </w:rPr>
      </w:pPr>
    </w:p>
    <w:p w:rsidR="00702666" w:rsidRDefault="00702666" w:rsidP="00702666">
      <w:pPr>
        <w:spacing w:after="0" w:line="240" w:lineRule="auto"/>
        <w:jc w:val="center"/>
        <w:rPr>
          <w:rFonts w:ascii="Times New Roman" w:hAnsi="Times New Roman"/>
          <w:sz w:val="24"/>
          <w:szCs w:val="24"/>
        </w:rPr>
      </w:pPr>
    </w:p>
    <w:p w:rsidR="00702666" w:rsidRDefault="00F57F8D"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A. Coding strand of the DNA</w:t>
      </w:r>
    </w:p>
    <w:p w:rsidR="00702666" w:rsidRDefault="00F57F8D"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B. Capped end of the mRNA</w:t>
      </w:r>
    </w:p>
    <w:p w:rsidR="00702666" w:rsidRDefault="00F57F8D"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C. 80S ribosome complex</w:t>
      </w:r>
    </w:p>
    <w:p w:rsidR="00702666" w:rsidRDefault="00F57F8D"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D. For</w:t>
      </w:r>
      <w:r w:rsidR="00FE727B">
        <w:rPr>
          <w:rFonts w:ascii="Times New Roman" w:hAnsi="Times New Roman"/>
          <w:sz w:val="24"/>
          <w:szCs w:val="24"/>
        </w:rPr>
        <w:t>myl methionine of polypeptide</w:t>
      </w:r>
      <w:r w:rsidR="00FE727B">
        <w:rPr>
          <w:rFonts w:ascii="Times New Roman" w:hAnsi="Times New Roman"/>
          <w:sz w:val="24"/>
          <w:szCs w:val="24"/>
        </w:rPr>
        <w:tab/>
      </w:r>
      <w:r w:rsidR="00FE727B">
        <w:rPr>
          <w:rFonts w:ascii="Times New Roman" w:hAnsi="Times New Roman"/>
          <w:sz w:val="24"/>
          <w:szCs w:val="24"/>
        </w:rPr>
        <w:tab/>
      </w:r>
    </w:p>
    <w:p w:rsidR="00702666" w:rsidRDefault="00F57F8D" w:rsidP="00702666">
      <w:pPr>
        <w:spacing w:after="0" w:line="240" w:lineRule="auto"/>
        <w:rPr>
          <w:rFonts w:ascii="Times New Roman" w:hAnsi="Times New Roman"/>
          <w:sz w:val="24"/>
          <w:szCs w:val="24"/>
        </w:rPr>
      </w:pPr>
      <w:r>
        <w:rPr>
          <w:rFonts w:ascii="Times New Roman" w:hAnsi="Times New Roman"/>
          <w:sz w:val="24"/>
          <w:szCs w:val="24"/>
        </w:rPr>
        <w:tab/>
      </w:r>
      <w:r w:rsidR="00702666">
        <w:rPr>
          <w:rFonts w:ascii="Times New Roman" w:hAnsi="Times New Roman"/>
          <w:sz w:val="24"/>
          <w:szCs w:val="24"/>
        </w:rPr>
        <w:t>E. Direction of ribosome movement</w:t>
      </w:r>
    </w:p>
    <w:p w:rsidR="00702666" w:rsidRDefault="00702666" w:rsidP="00702666">
      <w:pPr>
        <w:spacing w:after="0" w:line="240" w:lineRule="auto"/>
        <w:rPr>
          <w:rFonts w:ascii="Times New Roman" w:hAnsi="Times New Roman"/>
          <w:sz w:val="24"/>
          <w:szCs w:val="24"/>
        </w:rPr>
      </w:pPr>
    </w:p>
    <w:p w:rsidR="00E62D15" w:rsidRDefault="00E62D15" w:rsidP="00702666">
      <w:pPr>
        <w:spacing w:after="0" w:line="240" w:lineRule="auto"/>
        <w:rPr>
          <w:rFonts w:ascii="Times New Roman" w:hAnsi="Times New Roman"/>
          <w:sz w:val="24"/>
          <w:szCs w:val="24"/>
        </w:rPr>
      </w:pPr>
    </w:p>
    <w:p w:rsidR="00E62D15" w:rsidRDefault="00E62D15" w:rsidP="00702666">
      <w:pPr>
        <w:spacing w:after="0" w:line="240" w:lineRule="auto"/>
        <w:rPr>
          <w:rFonts w:ascii="Times New Roman" w:hAnsi="Times New Roman"/>
          <w:sz w:val="24"/>
          <w:szCs w:val="24"/>
        </w:rPr>
      </w:pPr>
    </w:p>
    <w:p w:rsidR="00D95996" w:rsidRDefault="009762C3" w:rsidP="00D9599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25</w:t>
      </w:r>
      <w:r w:rsidR="00D95996">
        <w:rPr>
          <w:rFonts w:ascii="Times New Roman" w:hAnsi="Times New Roman" w:cs="Times New Roman"/>
          <w:sz w:val="24"/>
          <w:szCs w:val="24"/>
        </w:rPr>
        <w:t>.  Identify the direct donor of the methyl group in the reaction shown below, catalyzed by DNA methyltransferase 1 (DNMT1).  The 5'-CpG-3' indicates that the substrate cytosine lies in a CpG island.</w:t>
      </w:r>
    </w:p>
    <w:p w:rsidR="00D95996" w:rsidRDefault="00D95996" w:rsidP="00D95996">
      <w:pPr>
        <w:spacing w:after="0" w:line="240" w:lineRule="auto"/>
        <w:contextualSpacing/>
        <w:rPr>
          <w:rFonts w:ascii="Times New Roman" w:hAnsi="Times New Roman" w:cs="Times New Roman"/>
          <w:sz w:val="24"/>
          <w:szCs w:val="24"/>
        </w:rPr>
      </w:pPr>
    </w:p>
    <w:p w:rsidR="00D95996" w:rsidRDefault="00D95996" w:rsidP="00D95996">
      <w:pPr>
        <w:spacing w:after="0" w:line="240" w:lineRule="auto"/>
        <w:contextualSpacing/>
        <w:rPr>
          <w:rFonts w:ascii="Times New Roman" w:hAnsi="Times New Roman" w:cs="Times New Roman"/>
          <w:sz w:val="24"/>
          <w:szCs w:val="24"/>
        </w:rPr>
      </w:pPr>
    </w:p>
    <w:p w:rsidR="00D95996" w:rsidRDefault="00D95996" w:rsidP="00D95996">
      <w:pPr>
        <w:spacing w:after="0"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16510</wp:posOffset>
            </wp:positionH>
            <wp:positionV relativeFrom="paragraph">
              <wp:posOffset>-3175</wp:posOffset>
            </wp:positionV>
            <wp:extent cx="5828665" cy="2381250"/>
            <wp:effectExtent l="19050" t="0" r="635" b="0"/>
            <wp:wrapSquare wrapText="bothSides"/>
            <wp:docPr id="2" name="Picture 2" descr="cytMecyt.1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tMecyt.12A.tif"/>
                    <pic:cNvPicPr/>
                  </pic:nvPicPr>
                  <pic:blipFill>
                    <a:blip r:embed="rId16" cstate="print"/>
                    <a:stretch>
                      <a:fillRect/>
                    </a:stretch>
                  </pic:blipFill>
                  <pic:spPr>
                    <a:xfrm>
                      <a:off x="0" y="0"/>
                      <a:ext cx="5828665" cy="2381250"/>
                    </a:xfrm>
                    <a:prstGeom prst="rect">
                      <a:avLst/>
                    </a:prstGeom>
                  </pic:spPr>
                </pic:pic>
              </a:graphicData>
            </a:graphic>
          </wp:anchor>
        </w:drawing>
      </w:r>
    </w:p>
    <w:p w:rsidR="00D95996" w:rsidRPr="00D30E5D" w:rsidRDefault="00D95996" w:rsidP="00D95996">
      <w:pPr>
        <w:spacing w:after="0" w:line="240" w:lineRule="auto"/>
        <w:contextualSpacing/>
        <w:rPr>
          <w:rFonts w:ascii="Times New Roman" w:hAnsi="Times New Roman" w:cs="Times New Roman"/>
          <w:sz w:val="24"/>
          <w:szCs w:val="24"/>
        </w:rPr>
      </w:pPr>
    </w:p>
    <w:p w:rsidR="00D95996" w:rsidRPr="005C5AE2" w:rsidRDefault="00D95996" w:rsidP="00D95996">
      <w:pPr>
        <w:spacing w:after="0" w:line="240" w:lineRule="auto"/>
        <w:contextualSpacing/>
        <w:rPr>
          <w:rFonts w:ascii="Times New Roman" w:hAnsi="Times New Roman" w:cs="Times New Roman"/>
          <w:sz w:val="28"/>
          <w:szCs w:val="28"/>
        </w:rPr>
      </w:pPr>
    </w:p>
    <w:p w:rsidR="00D95996" w:rsidRDefault="00D95996" w:rsidP="00D95996">
      <w:pPr>
        <w:spacing w:after="0" w:line="240" w:lineRule="auto"/>
        <w:contextualSpacing/>
        <w:rPr>
          <w:rFonts w:ascii="Times New Roman" w:hAnsi="Times New Roman" w:cs="Times New Roman"/>
          <w:sz w:val="24"/>
          <w:szCs w:val="24"/>
        </w:rPr>
      </w:pPr>
    </w:p>
    <w:p w:rsidR="00D95996" w:rsidRDefault="00D95996" w:rsidP="00D95996">
      <w:pPr>
        <w:spacing w:after="0" w:line="240" w:lineRule="auto"/>
        <w:contextualSpacing/>
        <w:rPr>
          <w:rFonts w:ascii="Times New Roman" w:hAnsi="Times New Roman" w:cs="Times New Roman"/>
          <w:sz w:val="24"/>
          <w:szCs w:val="24"/>
        </w:rPr>
      </w:pPr>
    </w:p>
    <w:p w:rsidR="00D95996" w:rsidRDefault="00D95996" w:rsidP="00D95996">
      <w:pPr>
        <w:spacing w:after="0" w:line="240" w:lineRule="auto"/>
        <w:contextualSpacing/>
        <w:rPr>
          <w:rFonts w:ascii="Times New Roman" w:hAnsi="Times New Roman" w:cs="Times New Roman"/>
          <w:sz w:val="24"/>
          <w:szCs w:val="24"/>
        </w:rPr>
      </w:pPr>
    </w:p>
    <w:p w:rsidR="00D95996" w:rsidRDefault="00D95996" w:rsidP="00D95996">
      <w:pPr>
        <w:spacing w:after="0" w:line="240" w:lineRule="auto"/>
        <w:contextualSpacing/>
        <w:rPr>
          <w:rFonts w:ascii="Times New Roman" w:hAnsi="Times New Roman" w:cs="Times New Roman"/>
          <w:sz w:val="24"/>
          <w:szCs w:val="24"/>
        </w:rPr>
      </w:pPr>
    </w:p>
    <w:p w:rsidR="00D95996" w:rsidRDefault="00D95996" w:rsidP="00D95996">
      <w:pPr>
        <w:spacing w:after="0" w:line="240" w:lineRule="auto"/>
        <w:contextualSpacing/>
        <w:rPr>
          <w:rFonts w:ascii="Times New Roman" w:hAnsi="Times New Roman" w:cs="Times New Roman"/>
          <w:sz w:val="24"/>
          <w:szCs w:val="24"/>
        </w:rPr>
      </w:pPr>
    </w:p>
    <w:p w:rsidR="00D95996" w:rsidRDefault="00D95996" w:rsidP="00D95996">
      <w:pPr>
        <w:spacing w:after="0" w:line="240" w:lineRule="auto"/>
        <w:contextualSpacing/>
        <w:rPr>
          <w:rFonts w:ascii="Times New Roman" w:hAnsi="Times New Roman" w:cs="Times New Roman"/>
          <w:sz w:val="24"/>
          <w:szCs w:val="24"/>
        </w:rPr>
      </w:pPr>
    </w:p>
    <w:p w:rsidR="00D95996" w:rsidRDefault="00D95996" w:rsidP="00D95996">
      <w:pPr>
        <w:spacing w:after="0" w:line="240" w:lineRule="auto"/>
        <w:contextualSpacing/>
        <w:rPr>
          <w:rFonts w:ascii="Times New Roman" w:hAnsi="Times New Roman" w:cs="Times New Roman"/>
          <w:sz w:val="24"/>
          <w:szCs w:val="24"/>
        </w:rPr>
      </w:pPr>
    </w:p>
    <w:p w:rsidR="00D95996" w:rsidRDefault="00D95996" w:rsidP="00D95996">
      <w:pPr>
        <w:spacing w:after="0" w:line="240" w:lineRule="auto"/>
        <w:contextualSpacing/>
        <w:rPr>
          <w:rFonts w:ascii="Times New Roman" w:hAnsi="Times New Roman" w:cs="Times New Roman"/>
          <w:sz w:val="24"/>
          <w:szCs w:val="24"/>
        </w:rPr>
      </w:pPr>
    </w:p>
    <w:p w:rsidR="00D95996" w:rsidRDefault="00D95996" w:rsidP="00D95996">
      <w:pPr>
        <w:spacing w:after="0" w:line="240" w:lineRule="auto"/>
        <w:contextualSpacing/>
        <w:rPr>
          <w:rFonts w:ascii="Times New Roman" w:hAnsi="Times New Roman" w:cs="Times New Roman"/>
          <w:sz w:val="24"/>
          <w:szCs w:val="24"/>
        </w:rPr>
      </w:pPr>
    </w:p>
    <w:p w:rsidR="00D95996" w:rsidRDefault="00D95996" w:rsidP="00D95996">
      <w:pPr>
        <w:spacing w:after="0" w:line="240" w:lineRule="auto"/>
        <w:contextualSpacing/>
        <w:rPr>
          <w:rFonts w:ascii="Times New Roman" w:hAnsi="Times New Roman" w:cs="Times New Roman"/>
          <w:sz w:val="24"/>
          <w:szCs w:val="24"/>
        </w:rPr>
      </w:pPr>
    </w:p>
    <w:p w:rsidR="00D95996" w:rsidRDefault="00D95996" w:rsidP="00D95996">
      <w:pPr>
        <w:spacing w:after="0" w:line="240" w:lineRule="auto"/>
        <w:contextualSpacing/>
        <w:rPr>
          <w:rFonts w:ascii="Times New Roman" w:hAnsi="Times New Roman" w:cs="Times New Roman"/>
          <w:sz w:val="24"/>
          <w:szCs w:val="24"/>
        </w:rPr>
      </w:pPr>
    </w:p>
    <w:p w:rsidR="00D95996" w:rsidRDefault="00D95996" w:rsidP="00D95996">
      <w:pPr>
        <w:spacing w:after="0" w:line="240" w:lineRule="auto"/>
        <w:contextualSpacing/>
        <w:rPr>
          <w:rFonts w:ascii="Times New Roman" w:hAnsi="Times New Roman" w:cs="Times New Roman"/>
          <w:sz w:val="24"/>
          <w:szCs w:val="24"/>
        </w:rPr>
      </w:pPr>
    </w:p>
    <w:p w:rsidR="00D95996" w:rsidRDefault="00060CBE" w:rsidP="00D9599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A.</w:t>
      </w:r>
      <w:r w:rsidR="00D95996">
        <w:rPr>
          <w:rFonts w:ascii="Times New Roman" w:hAnsi="Times New Roman" w:cs="Times New Roman"/>
          <w:sz w:val="24"/>
          <w:szCs w:val="24"/>
        </w:rPr>
        <w:t xml:space="preserve"> methyl-cobalamin (CH</w:t>
      </w:r>
      <w:r w:rsidR="00D95996">
        <w:rPr>
          <w:rFonts w:ascii="Times New Roman" w:hAnsi="Times New Roman" w:cs="Times New Roman"/>
          <w:sz w:val="24"/>
          <w:szCs w:val="24"/>
          <w:vertAlign w:val="subscript"/>
        </w:rPr>
        <w:t>3</w:t>
      </w:r>
      <w:r w:rsidR="00D95996">
        <w:rPr>
          <w:rFonts w:ascii="Times New Roman" w:hAnsi="Times New Roman" w:cs="Times New Roman"/>
          <w:sz w:val="24"/>
          <w:szCs w:val="24"/>
        </w:rPr>
        <w:t>-B</w:t>
      </w:r>
      <w:r w:rsidR="00D95996">
        <w:rPr>
          <w:rFonts w:ascii="Times New Roman" w:hAnsi="Times New Roman" w:cs="Times New Roman"/>
          <w:sz w:val="24"/>
          <w:szCs w:val="24"/>
          <w:vertAlign w:val="subscript"/>
        </w:rPr>
        <w:t>12</w:t>
      </w:r>
      <w:r w:rsidR="00D95996">
        <w:rPr>
          <w:rFonts w:ascii="Times New Roman" w:hAnsi="Times New Roman" w:cs="Times New Roman"/>
          <w:sz w:val="24"/>
          <w:szCs w:val="24"/>
        </w:rPr>
        <w:t>)</w:t>
      </w:r>
    </w:p>
    <w:p w:rsidR="00D95996" w:rsidRDefault="00060CBE" w:rsidP="00D9599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B.</w:t>
      </w:r>
      <w:r w:rsidR="00D95996">
        <w:rPr>
          <w:rFonts w:ascii="Times New Roman" w:hAnsi="Times New Roman" w:cs="Times New Roman"/>
          <w:sz w:val="24"/>
          <w:szCs w:val="24"/>
        </w:rPr>
        <w:t xml:space="preserve"> N</w:t>
      </w:r>
      <w:r w:rsidR="00D95996">
        <w:rPr>
          <w:rFonts w:ascii="Times New Roman" w:hAnsi="Times New Roman" w:cs="Times New Roman"/>
          <w:sz w:val="24"/>
          <w:szCs w:val="24"/>
          <w:vertAlign w:val="superscript"/>
        </w:rPr>
        <w:t>5</w:t>
      </w:r>
      <w:r w:rsidR="00D95996">
        <w:rPr>
          <w:rFonts w:ascii="Times New Roman" w:hAnsi="Times New Roman" w:cs="Times New Roman"/>
          <w:sz w:val="24"/>
          <w:szCs w:val="24"/>
        </w:rPr>
        <w:t>, N</w:t>
      </w:r>
      <w:r w:rsidR="00D95996">
        <w:rPr>
          <w:rFonts w:ascii="Times New Roman" w:hAnsi="Times New Roman" w:cs="Times New Roman"/>
          <w:sz w:val="24"/>
          <w:szCs w:val="24"/>
          <w:vertAlign w:val="superscript"/>
        </w:rPr>
        <w:t>10</w:t>
      </w:r>
      <w:r w:rsidR="00D95996">
        <w:rPr>
          <w:rFonts w:ascii="Times New Roman" w:hAnsi="Times New Roman" w:cs="Times New Roman"/>
          <w:sz w:val="24"/>
          <w:szCs w:val="24"/>
        </w:rPr>
        <w:t>-methylene tetrahydrofolate (methylene THF)</w:t>
      </w:r>
    </w:p>
    <w:p w:rsidR="00D95996" w:rsidRDefault="00060CBE" w:rsidP="00D9599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C.</w:t>
      </w:r>
      <w:r w:rsidR="00D95996">
        <w:rPr>
          <w:rFonts w:ascii="Times New Roman" w:hAnsi="Times New Roman" w:cs="Times New Roman"/>
          <w:sz w:val="24"/>
          <w:szCs w:val="24"/>
        </w:rPr>
        <w:t xml:space="preserve"> N</w:t>
      </w:r>
      <w:r w:rsidR="00D95996">
        <w:rPr>
          <w:rFonts w:ascii="Times New Roman" w:hAnsi="Times New Roman" w:cs="Times New Roman"/>
          <w:sz w:val="24"/>
          <w:szCs w:val="24"/>
          <w:vertAlign w:val="superscript"/>
        </w:rPr>
        <w:t>5</w:t>
      </w:r>
      <w:r w:rsidR="00D95996">
        <w:rPr>
          <w:rFonts w:ascii="Times New Roman" w:hAnsi="Times New Roman" w:cs="Times New Roman"/>
          <w:sz w:val="24"/>
          <w:szCs w:val="24"/>
        </w:rPr>
        <w:t>-methyl tetrahydrofolate (methyl THF)</w:t>
      </w:r>
    </w:p>
    <w:p w:rsidR="00D95996" w:rsidRDefault="00060CBE" w:rsidP="00D9599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D.</w:t>
      </w:r>
      <w:r w:rsidR="00FE727B">
        <w:rPr>
          <w:rFonts w:ascii="Times New Roman" w:hAnsi="Times New Roman" w:cs="Times New Roman"/>
          <w:sz w:val="24"/>
          <w:szCs w:val="24"/>
        </w:rPr>
        <w:t xml:space="preserve"> S-adenosylmethionine (SAM)  </w:t>
      </w:r>
    </w:p>
    <w:p w:rsidR="00D95996" w:rsidRDefault="00060CBE" w:rsidP="00D9599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E.</w:t>
      </w:r>
      <w:r w:rsidR="00D95996">
        <w:rPr>
          <w:rFonts w:ascii="Times New Roman" w:hAnsi="Times New Roman" w:cs="Times New Roman"/>
          <w:sz w:val="24"/>
          <w:szCs w:val="24"/>
        </w:rPr>
        <w:t xml:space="preserve"> methotrexate</w:t>
      </w:r>
    </w:p>
    <w:p w:rsidR="00D95996" w:rsidRDefault="00D95996" w:rsidP="00702666">
      <w:pPr>
        <w:spacing w:after="0" w:line="240" w:lineRule="auto"/>
        <w:rPr>
          <w:rFonts w:ascii="Times New Roman" w:hAnsi="Times New Roman"/>
          <w:sz w:val="24"/>
          <w:szCs w:val="24"/>
        </w:rPr>
      </w:pPr>
    </w:p>
    <w:p w:rsidR="009762C3" w:rsidRDefault="009762C3" w:rsidP="00702666">
      <w:pPr>
        <w:spacing w:after="0" w:line="240" w:lineRule="auto"/>
        <w:rPr>
          <w:rFonts w:ascii="Times New Roman" w:hAnsi="Times New Roman"/>
          <w:sz w:val="24"/>
          <w:szCs w:val="24"/>
        </w:rPr>
      </w:pPr>
    </w:p>
    <w:p w:rsidR="005608CC" w:rsidRPr="00FA23A0" w:rsidRDefault="009762C3" w:rsidP="005608CC">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26</w:t>
      </w:r>
      <w:r w:rsidR="005608CC">
        <w:rPr>
          <w:rFonts w:ascii="Times New Roman" w:eastAsia="Times New Roman" w:hAnsi="Times New Roman" w:cs="Times New Roman"/>
          <w:bCs/>
          <w:sz w:val="24"/>
          <w:szCs w:val="24"/>
        </w:rPr>
        <w:t xml:space="preserve">.  </w:t>
      </w:r>
      <w:r w:rsidR="00164506">
        <w:rPr>
          <w:rFonts w:ascii="Times New Roman" w:eastAsia="Times New Roman" w:hAnsi="Times New Roman" w:cs="Times New Roman"/>
          <w:bCs/>
          <w:sz w:val="24"/>
          <w:szCs w:val="24"/>
        </w:rPr>
        <w:t xml:space="preserve">BRCA1 and BRCA2 are two key human genes that participate in recombination repair.  Women with defects in either BRCA1 or BRCA2 have a &gt;80% chance of developing breast cancer.  </w:t>
      </w:r>
      <w:r w:rsidR="00514B43">
        <w:rPr>
          <w:rFonts w:ascii="Times New Roman" w:eastAsia="Times New Roman" w:hAnsi="Times New Roman" w:cs="Times New Roman"/>
          <w:bCs/>
          <w:sz w:val="24"/>
          <w:szCs w:val="24"/>
        </w:rPr>
        <w:t>A portion of the sequence of</w:t>
      </w:r>
      <w:r w:rsidR="005608CC" w:rsidRPr="00FA23A0">
        <w:rPr>
          <w:rFonts w:ascii="Times New Roman" w:eastAsia="Times New Roman" w:hAnsi="Times New Roman" w:cs="Times New Roman"/>
          <w:bCs/>
          <w:sz w:val="24"/>
          <w:szCs w:val="24"/>
        </w:rPr>
        <w:t xml:space="preserve"> normal BRCA</w:t>
      </w:r>
      <w:r w:rsidR="00514B43">
        <w:rPr>
          <w:rFonts w:ascii="Times New Roman" w:eastAsia="Times New Roman" w:hAnsi="Times New Roman" w:cs="Times New Roman"/>
          <w:bCs/>
          <w:sz w:val="24"/>
          <w:szCs w:val="24"/>
        </w:rPr>
        <w:t>1</w:t>
      </w:r>
      <w:r w:rsidR="005608CC" w:rsidRPr="00FA23A0">
        <w:rPr>
          <w:rFonts w:ascii="Times New Roman" w:eastAsia="Times New Roman" w:hAnsi="Times New Roman" w:cs="Times New Roman"/>
          <w:bCs/>
          <w:sz w:val="24"/>
          <w:szCs w:val="24"/>
        </w:rPr>
        <w:t xml:space="preserve"> is given below.  In one of the families studied, a transversion mutation had occurred within the BRCA1 gene at the position shown by the asterisk.  What was the information effect of this mutation?</w:t>
      </w:r>
    </w:p>
    <w:p w:rsidR="005608CC" w:rsidRPr="00FA23A0" w:rsidRDefault="005608CC" w:rsidP="005608CC">
      <w:pPr>
        <w:spacing w:after="0" w:line="240" w:lineRule="auto"/>
        <w:contextualSpacing/>
        <w:jc w:val="center"/>
        <w:rPr>
          <w:rFonts w:ascii="Times New Roman" w:eastAsia="Times New Roman" w:hAnsi="Times New Roman" w:cs="Times New Roman"/>
          <w:bCs/>
          <w:sz w:val="24"/>
          <w:szCs w:val="24"/>
        </w:rPr>
      </w:pPr>
      <w:r w:rsidRPr="00FA23A0">
        <w:rPr>
          <w:rFonts w:ascii="Times New Roman" w:hAnsi="Times New Roman" w:cs="Times New Roman"/>
          <w:sz w:val="24"/>
          <w:szCs w:val="24"/>
        </w:rPr>
        <w:object w:dxaOrig="8838" w:dyaOrig="1641">
          <v:shape id="_x0000_i1028" type="#_x0000_t75" style="width:442.5pt;height:81pt" o:ole="">
            <v:imagedata r:id="rId17" o:title=""/>
          </v:shape>
          <o:OLEObject Type="Embed" ProgID="KnowItAllOLEServer.Document" ShapeID="_x0000_i1028" DrawAspect="Content" ObjectID="_1417506303" r:id="rId18"/>
        </w:object>
      </w:r>
    </w:p>
    <w:p w:rsidR="005608CC" w:rsidRPr="00FA23A0" w:rsidRDefault="00F57F8D" w:rsidP="005608CC">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5608CC" w:rsidRPr="00FA23A0">
        <w:rPr>
          <w:rFonts w:ascii="Times New Roman" w:eastAsia="Times New Roman" w:hAnsi="Times New Roman" w:cs="Times New Roman"/>
          <w:bCs/>
          <w:sz w:val="24"/>
          <w:szCs w:val="24"/>
        </w:rPr>
        <w:t>A. frameshift mutation</w:t>
      </w:r>
    </w:p>
    <w:p w:rsidR="005608CC" w:rsidRPr="00FA23A0" w:rsidRDefault="00F57F8D" w:rsidP="005608CC">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9B6E53">
        <w:rPr>
          <w:rFonts w:ascii="Times New Roman" w:eastAsia="Times New Roman" w:hAnsi="Times New Roman" w:cs="Times New Roman"/>
          <w:bCs/>
          <w:sz w:val="24"/>
          <w:szCs w:val="24"/>
        </w:rPr>
        <w:t xml:space="preserve">B. missense mutation </w:t>
      </w:r>
    </w:p>
    <w:p w:rsidR="005608CC" w:rsidRPr="00FA23A0" w:rsidRDefault="00F57F8D" w:rsidP="005608CC">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5608CC" w:rsidRPr="00FA23A0">
        <w:rPr>
          <w:rFonts w:ascii="Times New Roman" w:eastAsia="Times New Roman" w:hAnsi="Times New Roman" w:cs="Times New Roman"/>
          <w:bCs/>
          <w:sz w:val="24"/>
          <w:szCs w:val="24"/>
        </w:rPr>
        <w:t xml:space="preserve">C. nonsense mutation </w:t>
      </w:r>
    </w:p>
    <w:p w:rsidR="005608CC" w:rsidRPr="00FA23A0" w:rsidRDefault="00F57F8D" w:rsidP="005608CC">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5608CC" w:rsidRPr="00FA23A0">
        <w:rPr>
          <w:rFonts w:ascii="Times New Roman" w:eastAsia="Times New Roman" w:hAnsi="Times New Roman" w:cs="Times New Roman"/>
          <w:bCs/>
          <w:sz w:val="24"/>
          <w:szCs w:val="24"/>
        </w:rPr>
        <w:t>D. silent mutation</w:t>
      </w:r>
    </w:p>
    <w:p w:rsidR="005608CC" w:rsidRPr="00FA23A0" w:rsidRDefault="00F57F8D" w:rsidP="005608CC">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5608CC" w:rsidRPr="00FA23A0">
        <w:rPr>
          <w:rFonts w:ascii="Times New Roman" w:eastAsia="Times New Roman" w:hAnsi="Times New Roman" w:cs="Times New Roman"/>
          <w:bCs/>
          <w:sz w:val="24"/>
          <w:szCs w:val="24"/>
        </w:rPr>
        <w:t>E. not enough information to tell</w:t>
      </w:r>
    </w:p>
    <w:p w:rsidR="00D95996" w:rsidRPr="00FA23A0" w:rsidRDefault="00D95996" w:rsidP="005608CC">
      <w:pPr>
        <w:spacing w:after="0" w:line="240" w:lineRule="auto"/>
        <w:contextualSpacing/>
        <w:rPr>
          <w:rFonts w:ascii="Times New Roman" w:eastAsia="Times New Roman" w:hAnsi="Times New Roman" w:cs="Times New Roman"/>
          <w:b/>
          <w:bCs/>
          <w:sz w:val="24"/>
          <w:szCs w:val="24"/>
        </w:rPr>
      </w:pPr>
    </w:p>
    <w:p w:rsidR="005608CC" w:rsidRPr="00FA23A0" w:rsidRDefault="009762C3" w:rsidP="005608CC">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Cs/>
          <w:sz w:val="24"/>
          <w:szCs w:val="24"/>
        </w:rPr>
        <w:t>27</w:t>
      </w:r>
      <w:r w:rsidR="005608CC" w:rsidRPr="00FA23A0">
        <w:rPr>
          <w:rFonts w:ascii="Times New Roman" w:eastAsia="Times New Roman" w:hAnsi="Times New Roman" w:cs="Times New Roman"/>
          <w:bCs/>
          <w:sz w:val="24"/>
          <w:szCs w:val="24"/>
        </w:rPr>
        <w:t xml:space="preserve">. </w:t>
      </w:r>
      <w:r w:rsidR="005608CC" w:rsidRPr="00FA23A0">
        <w:rPr>
          <w:rFonts w:ascii="Times New Roman" w:eastAsia="Times New Roman" w:hAnsi="Times New Roman" w:cs="Times New Roman"/>
          <w:sz w:val="24"/>
          <w:szCs w:val="24"/>
        </w:rPr>
        <w:t xml:space="preserve">The DNA sequence of the BRCA1 gene that is recognized by the estrogen-estrogen receptor complex is most likely to be: </w:t>
      </w:r>
    </w:p>
    <w:p w:rsidR="005608CC" w:rsidRPr="00FA23A0" w:rsidRDefault="00F57F8D" w:rsidP="005608CC">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608CC" w:rsidRPr="00FA23A0">
        <w:rPr>
          <w:rFonts w:ascii="Times New Roman" w:eastAsia="Times New Roman" w:hAnsi="Times New Roman" w:cs="Times New Roman"/>
          <w:sz w:val="24"/>
          <w:szCs w:val="24"/>
        </w:rPr>
        <w:t xml:space="preserve">A. </w:t>
      </w:r>
      <w:r w:rsidR="009B6E53">
        <w:rPr>
          <w:rFonts w:ascii="Times New Roman" w:eastAsia="Times New Roman" w:hAnsi="Times New Roman" w:cs="Times New Roman"/>
          <w:sz w:val="24"/>
          <w:szCs w:val="24"/>
        </w:rPr>
        <w:t xml:space="preserve">an estrogen responsive element </w:t>
      </w:r>
    </w:p>
    <w:p w:rsidR="005608CC" w:rsidRPr="00FA23A0" w:rsidRDefault="00F57F8D" w:rsidP="005608CC">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608CC" w:rsidRPr="00FA23A0">
        <w:rPr>
          <w:rFonts w:ascii="Times New Roman" w:eastAsia="Times New Roman" w:hAnsi="Times New Roman" w:cs="Times New Roman"/>
          <w:sz w:val="24"/>
          <w:szCs w:val="24"/>
        </w:rPr>
        <w:t>B. an iron responsive element</w:t>
      </w:r>
    </w:p>
    <w:p w:rsidR="005608CC" w:rsidRPr="00FA23A0" w:rsidRDefault="00F57F8D" w:rsidP="005608CC">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608CC" w:rsidRPr="00FA23A0">
        <w:rPr>
          <w:rFonts w:ascii="Times New Roman" w:eastAsia="Times New Roman" w:hAnsi="Times New Roman" w:cs="Times New Roman"/>
          <w:sz w:val="24"/>
          <w:szCs w:val="24"/>
        </w:rPr>
        <w:t>C. a histone acetyl transferase</w:t>
      </w:r>
    </w:p>
    <w:p w:rsidR="005608CC" w:rsidRPr="00FA23A0" w:rsidRDefault="00F57F8D" w:rsidP="005608CC">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608CC" w:rsidRPr="00FA23A0">
        <w:rPr>
          <w:rFonts w:ascii="Times New Roman" w:eastAsia="Times New Roman" w:hAnsi="Times New Roman" w:cs="Times New Roman"/>
          <w:sz w:val="24"/>
          <w:szCs w:val="24"/>
        </w:rPr>
        <w:t>D. a CAP (catabolite gene activator protein)-binding site</w:t>
      </w:r>
    </w:p>
    <w:p w:rsidR="005608CC" w:rsidRPr="00FA23A0" w:rsidRDefault="00F57F8D" w:rsidP="005608CC">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sz w:val="24"/>
          <w:szCs w:val="24"/>
        </w:rPr>
        <w:tab/>
      </w:r>
      <w:r w:rsidR="005608CC" w:rsidRPr="00FA23A0">
        <w:rPr>
          <w:rFonts w:ascii="Times New Roman" w:eastAsia="Times New Roman" w:hAnsi="Times New Roman" w:cs="Times New Roman"/>
          <w:sz w:val="24"/>
          <w:szCs w:val="24"/>
        </w:rPr>
        <w:t>E. an operator</w:t>
      </w:r>
    </w:p>
    <w:p w:rsidR="00D95996" w:rsidRDefault="00D95996" w:rsidP="005608CC">
      <w:pPr>
        <w:spacing w:after="0" w:line="240" w:lineRule="auto"/>
        <w:contextualSpacing/>
        <w:rPr>
          <w:rFonts w:ascii="Times New Roman" w:eastAsia="Times New Roman" w:hAnsi="Times New Roman" w:cs="Times New Roman"/>
          <w:b/>
          <w:sz w:val="24"/>
          <w:szCs w:val="24"/>
        </w:rPr>
      </w:pPr>
    </w:p>
    <w:p w:rsidR="00756977" w:rsidRDefault="00756977" w:rsidP="005608CC">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 28 and 29 refer to two patie</w:t>
      </w:r>
      <w:r w:rsidR="00514B43">
        <w:rPr>
          <w:rFonts w:ascii="Times New Roman" w:eastAsia="Times New Roman" w:hAnsi="Times New Roman" w:cs="Times New Roman"/>
          <w:b/>
          <w:sz w:val="24"/>
          <w:szCs w:val="24"/>
        </w:rPr>
        <w:t xml:space="preserve">nts in a Case Study, designated as </w:t>
      </w:r>
      <w:r>
        <w:rPr>
          <w:rFonts w:ascii="Times New Roman" w:eastAsia="Times New Roman" w:hAnsi="Times New Roman" w:cs="Times New Roman"/>
          <w:b/>
          <w:sz w:val="24"/>
          <w:szCs w:val="24"/>
        </w:rPr>
        <w:t>Case A.</w:t>
      </w:r>
    </w:p>
    <w:p w:rsidR="00756977" w:rsidRPr="00756977" w:rsidRDefault="00756977" w:rsidP="005608CC">
      <w:pPr>
        <w:spacing w:after="0" w:line="240" w:lineRule="auto"/>
        <w:contextualSpacing/>
        <w:rPr>
          <w:rFonts w:ascii="Times New Roman" w:eastAsia="Times New Roman" w:hAnsi="Times New Roman" w:cs="Times New Roman"/>
          <w:b/>
          <w:sz w:val="24"/>
          <w:szCs w:val="24"/>
        </w:rPr>
      </w:pPr>
    </w:p>
    <w:p w:rsidR="00756977" w:rsidRDefault="00D95996" w:rsidP="009762C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28</w:t>
      </w:r>
      <w:r w:rsidR="00756977">
        <w:rPr>
          <w:rFonts w:ascii="Times New Roman" w:hAnsi="Times New Roman" w:cs="Times New Roman"/>
          <w:sz w:val="24"/>
          <w:szCs w:val="24"/>
        </w:rPr>
        <w:t>.  A 2-day-old boy exhibits extreme lethargy and hyperventilation.  Complete blood count (CBC) report documented megaloblastic anemia (low hematocrit, low RBC count, low plasma hemoglobin, and elevated mean corpuscular volume).  The hyperventilation most likely reflected compensation for metabolic acidosis and this was consistent with urine analysis, which revealed orotic aciduria.  Genetic analysis revealed that both of his alleles for orotate phosphoribosyl transferase (OPRT) had the same mutation.  Of the following, what is the most likely class of this mutant allele and its expected inheritance pattern?</w:t>
      </w:r>
    </w:p>
    <w:p w:rsidR="00756977" w:rsidRDefault="00756977" w:rsidP="009762C3">
      <w:pPr>
        <w:spacing w:after="0" w:line="240" w:lineRule="auto"/>
        <w:contextualSpacing/>
        <w:rPr>
          <w:rFonts w:ascii="Times New Roman" w:hAnsi="Times New Roman" w:cs="Times New Roman"/>
          <w:sz w:val="24"/>
          <w:szCs w:val="24"/>
        </w:rPr>
      </w:pPr>
    </w:p>
    <w:p w:rsidR="00E426FF" w:rsidRDefault="00756977" w:rsidP="009762C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 xml:space="preserve">A.  gain of function mutation; </w:t>
      </w:r>
      <w:r w:rsidR="00E426FF">
        <w:rPr>
          <w:rFonts w:ascii="Times New Roman" w:hAnsi="Times New Roman" w:cs="Times New Roman"/>
          <w:sz w:val="24"/>
          <w:szCs w:val="24"/>
        </w:rPr>
        <w:t>dominant inheritance pattern</w:t>
      </w:r>
    </w:p>
    <w:p w:rsidR="00E426FF" w:rsidRDefault="00E426FF" w:rsidP="009762C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B.  gain of function mutation; recessive inheritance pattern</w:t>
      </w:r>
    </w:p>
    <w:p w:rsidR="00E426FF" w:rsidRDefault="00E426FF" w:rsidP="009762C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C. loss of function mutation; dominant inheritance pattern</w:t>
      </w:r>
    </w:p>
    <w:p w:rsidR="00F857B4" w:rsidRDefault="00E426FF" w:rsidP="009762C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D. loss of function mutation; recessive inheritance pattern</w:t>
      </w:r>
      <w:r w:rsidR="009B6E53">
        <w:rPr>
          <w:rFonts w:ascii="Times New Roman" w:hAnsi="Times New Roman" w:cs="Times New Roman"/>
          <w:sz w:val="24"/>
          <w:szCs w:val="24"/>
        </w:rPr>
        <w:t xml:space="preserve">  </w:t>
      </w:r>
    </w:p>
    <w:p w:rsidR="00F857B4" w:rsidRDefault="00F857B4" w:rsidP="009762C3">
      <w:pPr>
        <w:spacing w:after="0" w:line="240" w:lineRule="auto"/>
        <w:contextualSpacing/>
        <w:rPr>
          <w:rFonts w:ascii="Times New Roman" w:hAnsi="Times New Roman" w:cs="Times New Roman"/>
          <w:sz w:val="24"/>
          <w:szCs w:val="24"/>
        </w:rPr>
      </w:pPr>
    </w:p>
    <w:p w:rsidR="00F857B4" w:rsidRDefault="00D95996" w:rsidP="009762C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29</w:t>
      </w:r>
      <w:r w:rsidR="00F857B4">
        <w:rPr>
          <w:rFonts w:ascii="Times New Roman" w:hAnsi="Times New Roman" w:cs="Times New Roman"/>
          <w:sz w:val="24"/>
          <w:szCs w:val="24"/>
        </w:rPr>
        <w:t xml:space="preserve">.  A second patient in this same Case Study (Case A), a 7-month-old girl, was also diagnosed with orotic aciduria.  </w:t>
      </w:r>
      <w:r w:rsidR="0081137F">
        <w:rPr>
          <w:rFonts w:ascii="Times New Roman" w:hAnsi="Times New Roman" w:cs="Times New Roman"/>
          <w:sz w:val="24"/>
          <w:szCs w:val="24"/>
        </w:rPr>
        <w:t>However, both of the alleles of</w:t>
      </w:r>
      <w:r w:rsidR="00F857B4">
        <w:rPr>
          <w:rFonts w:ascii="Times New Roman" w:hAnsi="Times New Roman" w:cs="Times New Roman"/>
          <w:sz w:val="24"/>
          <w:szCs w:val="24"/>
        </w:rPr>
        <w:t xml:space="preserve"> her OPRT gene were normal.  In her case, both of the alleles of orotidine 5'-phosphate de</w:t>
      </w:r>
      <w:r w:rsidR="00514B43">
        <w:rPr>
          <w:rFonts w:ascii="Times New Roman" w:hAnsi="Times New Roman" w:cs="Times New Roman"/>
          <w:sz w:val="24"/>
          <w:szCs w:val="24"/>
        </w:rPr>
        <w:t>carboxylase, which catalyzes</w:t>
      </w:r>
      <w:r w:rsidR="00F857B4">
        <w:rPr>
          <w:rFonts w:ascii="Times New Roman" w:hAnsi="Times New Roman" w:cs="Times New Roman"/>
          <w:sz w:val="24"/>
          <w:szCs w:val="24"/>
        </w:rPr>
        <w:t xml:space="preserve"> the step subsequent to OPRT in the pyrimidine biosynthesis pathway, were defective (in fact, both alleles carried the same mutation).  In comparing the cause of orotic aciduria of the 7-month-old girl with that described for the 2-day-old boy, we have an example of:</w:t>
      </w:r>
    </w:p>
    <w:p w:rsidR="00F857B4" w:rsidRDefault="00F857B4" w:rsidP="009762C3">
      <w:pPr>
        <w:spacing w:after="0" w:line="240" w:lineRule="auto"/>
        <w:contextualSpacing/>
        <w:rPr>
          <w:rFonts w:ascii="Times New Roman" w:hAnsi="Times New Roman" w:cs="Times New Roman"/>
          <w:sz w:val="24"/>
          <w:szCs w:val="24"/>
        </w:rPr>
      </w:pPr>
    </w:p>
    <w:p w:rsidR="00F857B4" w:rsidRDefault="00F857B4" w:rsidP="009762C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A. syntenic genes</w:t>
      </w:r>
    </w:p>
    <w:p w:rsidR="00F857B4" w:rsidRDefault="00F857B4" w:rsidP="009762C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B. homologous recombination</w:t>
      </w:r>
    </w:p>
    <w:p w:rsidR="005608CC" w:rsidRDefault="009B6E53" w:rsidP="009762C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 xml:space="preserve">C. locus heterogeneity  </w:t>
      </w:r>
      <w:r w:rsidR="00F857B4">
        <w:rPr>
          <w:rFonts w:ascii="Times New Roman" w:hAnsi="Times New Roman" w:cs="Times New Roman"/>
          <w:sz w:val="24"/>
          <w:szCs w:val="24"/>
        </w:rPr>
        <w:t xml:space="preserve">   </w:t>
      </w:r>
      <w:r w:rsidR="00756977">
        <w:rPr>
          <w:rFonts w:ascii="Times New Roman" w:hAnsi="Times New Roman" w:cs="Times New Roman"/>
          <w:sz w:val="24"/>
          <w:szCs w:val="24"/>
        </w:rPr>
        <w:t xml:space="preserve">  </w:t>
      </w:r>
    </w:p>
    <w:p w:rsidR="00F857B4" w:rsidRDefault="00F857B4" w:rsidP="009762C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 xml:space="preserve">D. </w:t>
      </w:r>
      <w:r w:rsidR="00D95996">
        <w:rPr>
          <w:rFonts w:ascii="Times New Roman" w:hAnsi="Times New Roman" w:cs="Times New Roman"/>
          <w:sz w:val="24"/>
          <w:szCs w:val="24"/>
        </w:rPr>
        <w:t>haplo-insufficiency</w:t>
      </w:r>
    </w:p>
    <w:p w:rsidR="00D95996" w:rsidRPr="00C21B4F" w:rsidRDefault="00D95996" w:rsidP="009762C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E. phenocopies</w:t>
      </w:r>
    </w:p>
    <w:p w:rsidR="0081137F" w:rsidRDefault="0081137F" w:rsidP="0081137F">
      <w:pPr>
        <w:autoSpaceDE w:val="0"/>
        <w:autoSpaceDN w:val="0"/>
        <w:adjustRightInd w:val="0"/>
        <w:spacing w:after="0" w:line="240" w:lineRule="auto"/>
        <w:rPr>
          <w:rFonts w:ascii="Times New Roman" w:hAnsi="Times New Roman"/>
          <w:b/>
          <w:sz w:val="24"/>
          <w:szCs w:val="24"/>
        </w:rPr>
      </w:pPr>
    </w:p>
    <w:p w:rsidR="00702666" w:rsidRPr="0081137F" w:rsidRDefault="0081137F" w:rsidP="0081137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lastRenderedPageBreak/>
        <w:t>Questions 30-34 refer to Case B described below.</w:t>
      </w:r>
    </w:p>
    <w:p w:rsidR="00702666" w:rsidRDefault="00702666" w:rsidP="00702666">
      <w:pPr>
        <w:spacing w:after="0" w:line="240" w:lineRule="auto"/>
        <w:contextualSpacing/>
        <w:rPr>
          <w:rFonts w:ascii="Calibri" w:hAnsi="Calibri"/>
        </w:rPr>
      </w:pPr>
      <w:r>
        <w:rPr>
          <w:noProof/>
        </w:rPr>
        <w:drawing>
          <wp:inline distT="0" distB="0" distL="0" distR="0">
            <wp:extent cx="6471920" cy="8181975"/>
            <wp:effectExtent l="19050" t="0" r="5080" b="0"/>
            <wp:docPr id="6" name="Picture 0" descr="SevenMinuteOld-RNA-BW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evenMinuteOld-RNA-BWrevised.jpg"/>
                    <pic:cNvPicPr>
                      <a:picLocks noChangeAspect="1" noChangeArrowheads="1"/>
                    </pic:cNvPicPr>
                  </pic:nvPicPr>
                  <pic:blipFill>
                    <a:blip r:embed="rId19" cstate="print"/>
                    <a:srcRect/>
                    <a:stretch>
                      <a:fillRect/>
                    </a:stretch>
                  </pic:blipFill>
                  <pic:spPr bwMode="auto">
                    <a:xfrm>
                      <a:off x="0" y="0"/>
                      <a:ext cx="6471920" cy="8181975"/>
                    </a:xfrm>
                    <a:prstGeom prst="rect">
                      <a:avLst/>
                    </a:prstGeom>
                    <a:noFill/>
                    <a:ln w="9525">
                      <a:noFill/>
                      <a:miter lim="800000"/>
                      <a:headEnd/>
                      <a:tailEnd/>
                    </a:ln>
                  </pic:spPr>
                </pic:pic>
              </a:graphicData>
            </a:graphic>
          </wp:inline>
        </w:drawing>
      </w:r>
    </w:p>
    <w:p w:rsidR="00702666" w:rsidRDefault="00702666" w:rsidP="00702666">
      <w:pPr>
        <w:spacing w:after="0"/>
        <w:contextualSpacing/>
      </w:pPr>
    </w:p>
    <w:p w:rsidR="00702666" w:rsidRDefault="00702666" w:rsidP="00702666">
      <w:pPr>
        <w:autoSpaceDE w:val="0"/>
        <w:autoSpaceDN w:val="0"/>
        <w:adjustRightInd w:val="0"/>
        <w:spacing w:after="0" w:line="240" w:lineRule="auto"/>
        <w:rPr>
          <w:rFonts w:ascii="Times New Roman" w:hAnsi="Times New Roman"/>
          <w:sz w:val="24"/>
          <w:szCs w:val="24"/>
        </w:rPr>
      </w:pPr>
    </w:p>
    <w:p w:rsidR="00702666" w:rsidRDefault="00164506" w:rsidP="00702666">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lastRenderedPageBreak/>
        <w:t xml:space="preserve">30. </w:t>
      </w:r>
      <w:r w:rsidR="00702666">
        <w:rPr>
          <w:rFonts w:ascii="Times New Roman" w:hAnsi="Times New Roman"/>
          <w:sz w:val="24"/>
          <w:szCs w:val="24"/>
        </w:rPr>
        <w:t xml:space="preserve"> In</w:t>
      </w:r>
      <w:r w:rsidR="00702666">
        <w:rPr>
          <w:rFonts w:ascii="Times New Roman" w:hAnsi="Times New Roman"/>
          <w:bCs/>
          <w:sz w:val="24"/>
          <w:szCs w:val="24"/>
        </w:rPr>
        <w:t xml:space="preserve"> the nucleus of the chondrocyte (location 1), which of the following enzymes was directly responsible for producing the primary transcript (the 7-minute old RNA) from the collagen α</w:t>
      </w:r>
      <w:r w:rsidR="00702666">
        <w:rPr>
          <w:rFonts w:ascii="Times New Roman" w:hAnsi="Times New Roman"/>
          <w:bCs/>
          <w:sz w:val="24"/>
          <w:szCs w:val="24"/>
          <w:vertAlign w:val="subscript"/>
        </w:rPr>
        <w:t>1</w:t>
      </w:r>
      <w:r w:rsidR="00702666">
        <w:rPr>
          <w:rFonts w:ascii="Times New Roman" w:hAnsi="Times New Roman"/>
          <w:bCs/>
          <w:sz w:val="24"/>
          <w:szCs w:val="24"/>
        </w:rPr>
        <w:t>(II) gene?</w:t>
      </w:r>
    </w:p>
    <w:p w:rsidR="00702666" w:rsidRDefault="00702666" w:rsidP="00702666">
      <w:pPr>
        <w:autoSpaceDE w:val="0"/>
        <w:autoSpaceDN w:val="0"/>
        <w:adjustRightInd w:val="0"/>
        <w:spacing w:after="0" w:line="240" w:lineRule="auto"/>
        <w:rPr>
          <w:rFonts w:ascii="Times New Roman" w:hAnsi="Times New Roman"/>
          <w:bCs/>
          <w:sz w:val="24"/>
          <w:szCs w:val="24"/>
        </w:rPr>
      </w:pPr>
    </w:p>
    <w:p w:rsidR="00702666" w:rsidRDefault="00702666" w:rsidP="0070266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b/>
        <w:t xml:space="preserve">A) </w:t>
      </w:r>
      <w:r>
        <w:rPr>
          <w:rFonts w:ascii="Times New Roman" w:hAnsi="Times New Roman"/>
          <w:bCs/>
          <w:i/>
          <w:sz w:val="24"/>
          <w:szCs w:val="24"/>
        </w:rPr>
        <w:t>E. coli</w:t>
      </w:r>
      <w:r>
        <w:rPr>
          <w:rFonts w:ascii="Times New Roman" w:hAnsi="Times New Roman"/>
          <w:bCs/>
          <w:sz w:val="24"/>
          <w:szCs w:val="24"/>
        </w:rPr>
        <w:t xml:space="preserve"> RNA polymerase</w:t>
      </w:r>
    </w:p>
    <w:p w:rsidR="00702666" w:rsidRDefault="00702666" w:rsidP="0070266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b/>
        <w:t>B) RNA polymerase I</w:t>
      </w:r>
    </w:p>
    <w:p w:rsidR="00702666" w:rsidRDefault="00890225" w:rsidP="0070266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b/>
        <w:t xml:space="preserve">C) RNA polymerase II  </w:t>
      </w:r>
    </w:p>
    <w:p w:rsidR="00702666" w:rsidRDefault="00702666" w:rsidP="0070266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b/>
        <w:t>D) RNA polymerase III</w:t>
      </w:r>
    </w:p>
    <w:p w:rsidR="00702666" w:rsidRDefault="00702666" w:rsidP="0070266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b/>
        <w:t>E) reverse transcriptase</w:t>
      </w:r>
    </w:p>
    <w:p w:rsidR="00702666" w:rsidRDefault="00702666" w:rsidP="00702666">
      <w:pPr>
        <w:autoSpaceDE w:val="0"/>
        <w:autoSpaceDN w:val="0"/>
        <w:adjustRightInd w:val="0"/>
        <w:spacing w:after="0" w:line="240" w:lineRule="auto"/>
        <w:rPr>
          <w:rFonts w:ascii="Times New Roman" w:hAnsi="Times New Roman"/>
          <w:bCs/>
          <w:sz w:val="24"/>
          <w:szCs w:val="24"/>
        </w:rPr>
      </w:pPr>
    </w:p>
    <w:p w:rsidR="00702666" w:rsidRDefault="00164506" w:rsidP="0070266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31. </w:t>
      </w:r>
      <w:r w:rsidR="00702666">
        <w:rPr>
          <w:rFonts w:ascii="Times New Roman" w:hAnsi="Times New Roman"/>
          <w:bCs/>
          <w:sz w:val="24"/>
          <w:szCs w:val="24"/>
        </w:rPr>
        <w:t xml:space="preserve"> In splicing the primary transcript to form the functional RNA, which of the following components are used directly in the spliceosome?</w:t>
      </w:r>
    </w:p>
    <w:p w:rsidR="00702666" w:rsidRDefault="00702666" w:rsidP="00702666">
      <w:pPr>
        <w:autoSpaceDE w:val="0"/>
        <w:autoSpaceDN w:val="0"/>
        <w:adjustRightInd w:val="0"/>
        <w:spacing w:after="0" w:line="240" w:lineRule="auto"/>
        <w:rPr>
          <w:rFonts w:ascii="Times New Roman" w:hAnsi="Times New Roman"/>
          <w:bCs/>
          <w:sz w:val="24"/>
          <w:szCs w:val="24"/>
        </w:rPr>
      </w:pPr>
    </w:p>
    <w:p w:rsidR="00702666" w:rsidRDefault="00702666" w:rsidP="0070266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b/>
        <w:t>A) sigma factor</w:t>
      </w:r>
    </w:p>
    <w:p w:rsidR="00702666" w:rsidRDefault="00702666" w:rsidP="0070266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b/>
        <w:t>B) TFII-D (the TATA-binding protein)</w:t>
      </w:r>
    </w:p>
    <w:p w:rsidR="00702666" w:rsidRDefault="00702666" w:rsidP="0070266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b/>
        <w:t>C) U1 small nuclear ribonuc</w:t>
      </w:r>
      <w:r w:rsidR="00890225">
        <w:rPr>
          <w:rFonts w:ascii="Times New Roman" w:hAnsi="Times New Roman"/>
          <w:bCs/>
          <w:sz w:val="24"/>
          <w:szCs w:val="24"/>
        </w:rPr>
        <w:t xml:space="preserve">leoprotein complex (U1 snRNP)  </w:t>
      </w:r>
    </w:p>
    <w:p w:rsidR="00702666" w:rsidRDefault="00702666" w:rsidP="0070266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b/>
        <w:t>D) 16 S rRNA</w:t>
      </w:r>
    </w:p>
    <w:p w:rsidR="00702666" w:rsidRDefault="00702666" w:rsidP="0070266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b/>
        <w:t>E) telomerase</w:t>
      </w:r>
    </w:p>
    <w:p w:rsidR="00702666" w:rsidRDefault="00702666" w:rsidP="00702666">
      <w:pPr>
        <w:autoSpaceDE w:val="0"/>
        <w:autoSpaceDN w:val="0"/>
        <w:adjustRightInd w:val="0"/>
        <w:spacing w:after="0" w:line="240" w:lineRule="auto"/>
        <w:rPr>
          <w:rFonts w:ascii="Times New Roman" w:hAnsi="Times New Roman"/>
          <w:bCs/>
          <w:sz w:val="24"/>
          <w:szCs w:val="24"/>
        </w:rPr>
      </w:pPr>
    </w:p>
    <w:p w:rsidR="00702666" w:rsidRDefault="00164506" w:rsidP="0070266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32. </w:t>
      </w:r>
      <w:r w:rsidR="00702666">
        <w:rPr>
          <w:rFonts w:ascii="Times New Roman" w:hAnsi="Times New Roman"/>
          <w:bCs/>
          <w:sz w:val="24"/>
          <w:szCs w:val="24"/>
        </w:rPr>
        <w:t xml:space="preserve"> Translation of the mRNA encoding the collagen polypeptide takes place at rough endoplasmic reticulum (location 2).  Knowing where collagen polypeptides must ultimately end up, you would predict which of the following features for the first 20 amino acids of the just-translated collagen polypeptide?</w:t>
      </w:r>
    </w:p>
    <w:p w:rsidR="00702666" w:rsidRDefault="00702666" w:rsidP="00702666">
      <w:pPr>
        <w:autoSpaceDE w:val="0"/>
        <w:autoSpaceDN w:val="0"/>
        <w:adjustRightInd w:val="0"/>
        <w:spacing w:after="0" w:line="240" w:lineRule="auto"/>
        <w:rPr>
          <w:rFonts w:ascii="Times New Roman" w:hAnsi="Times New Roman"/>
          <w:bCs/>
          <w:sz w:val="24"/>
          <w:szCs w:val="24"/>
        </w:rPr>
      </w:pPr>
    </w:p>
    <w:p w:rsidR="00702666" w:rsidRDefault="00702666" w:rsidP="0070266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b/>
        <w:t>A) The sequence will form an amphipathic helix.</w:t>
      </w:r>
    </w:p>
    <w:p w:rsidR="00702666" w:rsidRDefault="00702666" w:rsidP="0070266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b/>
        <w:t>B) The sequence will conta</w:t>
      </w:r>
      <w:r w:rsidR="00890225">
        <w:rPr>
          <w:rFonts w:ascii="Times New Roman" w:hAnsi="Times New Roman"/>
          <w:bCs/>
          <w:sz w:val="24"/>
          <w:szCs w:val="24"/>
        </w:rPr>
        <w:t xml:space="preserve">in many hydrophobic residues.  </w:t>
      </w:r>
      <w:r>
        <w:rPr>
          <w:rFonts w:ascii="Times New Roman" w:hAnsi="Times New Roman"/>
          <w:bCs/>
          <w:sz w:val="24"/>
          <w:szCs w:val="24"/>
        </w:rPr>
        <w:tab/>
      </w:r>
    </w:p>
    <w:p w:rsidR="00702666" w:rsidRDefault="00702666" w:rsidP="0070266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b/>
        <w:t>C) The sequence will contain many arginine and lysine residues.</w:t>
      </w:r>
    </w:p>
    <w:p w:rsidR="00702666" w:rsidRDefault="00702666" w:rsidP="0070266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b/>
        <w:t>D) The sequence will contain leucine residues with requisite spacing.</w:t>
      </w:r>
    </w:p>
    <w:p w:rsidR="00702666" w:rsidRDefault="00702666" w:rsidP="0070266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b/>
        <w:t>E) The sequence will contain sacchride residues in place of amino acids.</w:t>
      </w:r>
    </w:p>
    <w:p w:rsidR="00702666" w:rsidRDefault="00702666" w:rsidP="00702666">
      <w:pPr>
        <w:autoSpaceDE w:val="0"/>
        <w:autoSpaceDN w:val="0"/>
        <w:adjustRightInd w:val="0"/>
        <w:spacing w:after="0" w:line="240" w:lineRule="auto"/>
        <w:rPr>
          <w:rFonts w:ascii="Times New Roman" w:hAnsi="Times New Roman"/>
          <w:bCs/>
          <w:sz w:val="24"/>
          <w:szCs w:val="24"/>
        </w:rPr>
      </w:pPr>
    </w:p>
    <w:p w:rsidR="00702666" w:rsidRDefault="00164506" w:rsidP="00702666">
      <w:pPr>
        <w:pStyle w:val="msonormalcxspmiddle"/>
        <w:spacing w:after="0" w:afterAutospacing="0"/>
        <w:contextualSpacing/>
      </w:pPr>
      <w:r>
        <w:t xml:space="preserve">33. </w:t>
      </w:r>
      <w:r w:rsidR="00702666">
        <w:t xml:space="preserve"> Which of the following enzymes is required for the chemical modification of specific Pro and Lys residues of the collagen polypeptide in the lumen of the endoplasmic recticulum (location 3)?</w:t>
      </w:r>
    </w:p>
    <w:p w:rsidR="00702666" w:rsidRDefault="00702666" w:rsidP="00702666">
      <w:pPr>
        <w:pStyle w:val="msonormalcxspmiddlecxspmiddle"/>
        <w:spacing w:after="0" w:afterAutospacing="0"/>
        <w:contextualSpacing/>
      </w:pPr>
    </w:p>
    <w:p w:rsidR="00702666" w:rsidRDefault="00702666" w:rsidP="00702666">
      <w:pPr>
        <w:pStyle w:val="msonormalcxspmiddlecxspmiddle"/>
        <w:spacing w:after="0" w:afterAutospacing="0"/>
        <w:contextualSpacing/>
      </w:pPr>
      <w:r>
        <w:tab/>
        <w:t>A) lysyl oxidase</w:t>
      </w:r>
    </w:p>
    <w:p w:rsidR="00702666" w:rsidRDefault="00702666" w:rsidP="00702666">
      <w:pPr>
        <w:pStyle w:val="msonormalcxspmiddlecxspmiddle"/>
        <w:spacing w:after="0" w:afterAutospacing="0"/>
        <w:contextualSpacing/>
      </w:pPr>
      <w:r>
        <w:tab/>
        <w:t>B) peptidyl transferase</w:t>
      </w:r>
    </w:p>
    <w:p w:rsidR="00702666" w:rsidRDefault="00890225" w:rsidP="00702666">
      <w:pPr>
        <w:pStyle w:val="msonormalcxspmiddlecxspmiddle"/>
        <w:spacing w:after="0" w:afterAutospacing="0"/>
        <w:contextualSpacing/>
      </w:pPr>
      <w:r>
        <w:tab/>
        <w:t xml:space="preserve">C) prolyl hydroxylase  </w:t>
      </w:r>
    </w:p>
    <w:p w:rsidR="00702666" w:rsidRDefault="00702666" w:rsidP="00702666">
      <w:pPr>
        <w:pStyle w:val="msonormalcxspmiddlecxspmiddle"/>
        <w:spacing w:after="0" w:afterAutospacing="0"/>
        <w:contextualSpacing/>
      </w:pPr>
      <w:r>
        <w:tab/>
        <w:t>D) procollagen peptidase</w:t>
      </w:r>
    </w:p>
    <w:p w:rsidR="00702666" w:rsidRDefault="00337E8A" w:rsidP="00337E8A">
      <w:pPr>
        <w:pStyle w:val="msonormalcxspmiddlecxspmiddle"/>
        <w:spacing w:after="0" w:afterAutospacing="0"/>
        <w:contextualSpacing/>
      </w:pPr>
      <w:r>
        <w:tab/>
        <w:t>E) signal peptidase</w:t>
      </w:r>
    </w:p>
    <w:p w:rsidR="00702666" w:rsidRDefault="00702666" w:rsidP="00702666">
      <w:pPr>
        <w:autoSpaceDE w:val="0"/>
        <w:autoSpaceDN w:val="0"/>
        <w:adjustRightInd w:val="0"/>
        <w:spacing w:after="0" w:line="240" w:lineRule="auto"/>
        <w:rPr>
          <w:rFonts w:ascii="Times New Roman" w:hAnsi="Times New Roman"/>
          <w:sz w:val="24"/>
          <w:szCs w:val="24"/>
        </w:rPr>
      </w:pPr>
    </w:p>
    <w:p w:rsidR="00702666" w:rsidRDefault="00164506" w:rsidP="0070266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34. </w:t>
      </w:r>
      <w:r w:rsidR="00702666">
        <w:rPr>
          <w:rFonts w:ascii="Times New Roman" w:hAnsi="Times New Roman"/>
          <w:sz w:val="24"/>
          <w:szCs w:val="24"/>
        </w:rPr>
        <w:t xml:space="preserve"> In the Golgi (location 4), the collagen polypeptide undergoes further post-translational modification on those Pro and Lys residues that had been previously modified in the lumen of the endoplasmic reticulum.  Which of the following classes of enzymes is required for the Golgi modifications?</w:t>
      </w:r>
    </w:p>
    <w:p w:rsidR="00702666" w:rsidRDefault="00702666" w:rsidP="00702666">
      <w:pPr>
        <w:autoSpaceDE w:val="0"/>
        <w:autoSpaceDN w:val="0"/>
        <w:adjustRightInd w:val="0"/>
        <w:spacing w:after="0" w:line="240" w:lineRule="auto"/>
        <w:rPr>
          <w:rFonts w:ascii="Times New Roman" w:hAnsi="Times New Roman"/>
          <w:sz w:val="24"/>
          <w:szCs w:val="24"/>
        </w:rPr>
      </w:pPr>
    </w:p>
    <w:p w:rsidR="00702666" w:rsidRDefault="00702666" w:rsidP="0070266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t>A) lysosomal hydrolases</w:t>
      </w:r>
    </w:p>
    <w:p w:rsidR="00702666" w:rsidRDefault="00702666" w:rsidP="0070266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t>B) ubiquitin-dependent proteases</w:t>
      </w:r>
    </w:p>
    <w:p w:rsidR="00702666" w:rsidRDefault="00702666" w:rsidP="0070266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t>C) vitamin C-dependent hydroxylases</w:t>
      </w:r>
    </w:p>
    <w:p w:rsidR="00702666" w:rsidRDefault="00890225" w:rsidP="0070266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t xml:space="preserve">D) glycosyl transferases  </w:t>
      </w:r>
    </w:p>
    <w:p w:rsidR="00702666" w:rsidRDefault="00702666" w:rsidP="0070266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t>E) peptidyl transferase</w:t>
      </w:r>
    </w:p>
    <w:p w:rsidR="00702666" w:rsidRDefault="00702666" w:rsidP="00702666">
      <w:pPr>
        <w:spacing w:after="0" w:line="240" w:lineRule="auto"/>
        <w:rPr>
          <w:rFonts w:ascii="Times New Roman" w:hAnsi="Times New Roman"/>
          <w:sz w:val="24"/>
        </w:rPr>
      </w:pPr>
    </w:p>
    <w:p w:rsidR="00702666" w:rsidRDefault="00702666" w:rsidP="00873CED">
      <w:pPr>
        <w:pStyle w:val="PlainText"/>
        <w:rPr>
          <w:rFonts w:ascii="Arial" w:hAnsi="Arial" w:cs="Arial"/>
          <w:sz w:val="24"/>
          <w:szCs w:val="24"/>
        </w:rPr>
      </w:pPr>
    </w:p>
    <w:p w:rsidR="00702666" w:rsidRDefault="00702666" w:rsidP="00873CED">
      <w:pPr>
        <w:pStyle w:val="PlainText"/>
        <w:rPr>
          <w:rFonts w:ascii="Arial" w:hAnsi="Arial" w:cs="Arial"/>
          <w:sz w:val="24"/>
          <w:szCs w:val="24"/>
        </w:rPr>
      </w:pPr>
    </w:p>
    <w:p w:rsidR="00702666" w:rsidRDefault="00702666" w:rsidP="00873CED">
      <w:pPr>
        <w:pStyle w:val="PlainText"/>
        <w:rPr>
          <w:rFonts w:ascii="Arial" w:hAnsi="Arial" w:cs="Arial"/>
          <w:sz w:val="24"/>
          <w:szCs w:val="24"/>
        </w:rPr>
      </w:pPr>
    </w:p>
    <w:p w:rsidR="00873CED" w:rsidRPr="002F0DA0" w:rsidRDefault="00873CED" w:rsidP="00873CED">
      <w:pPr>
        <w:pStyle w:val="PlainText"/>
        <w:rPr>
          <w:rFonts w:ascii="Arial" w:hAnsi="Arial" w:cs="Arial"/>
          <w:sz w:val="24"/>
          <w:szCs w:val="24"/>
        </w:rPr>
      </w:pPr>
      <w:r>
        <w:rPr>
          <w:rFonts w:ascii="Arial" w:hAnsi="Arial" w:cs="Arial"/>
          <w:sz w:val="24"/>
          <w:szCs w:val="24"/>
        </w:rPr>
        <w:t xml:space="preserve">END OF EXAMINATION               </w:t>
      </w:r>
      <w:r w:rsidRPr="002F0DA0">
        <w:rPr>
          <w:rFonts w:ascii="Arial" w:hAnsi="Arial" w:cs="Arial"/>
          <w:sz w:val="24"/>
          <w:szCs w:val="24"/>
        </w:rPr>
        <w:t xml:space="preserve">Tear off this sheet and save to check your answers.  </w:t>
      </w:r>
    </w:p>
    <w:p w:rsidR="002F0DA0" w:rsidRPr="002F0DA0" w:rsidRDefault="002F0DA0" w:rsidP="00873CED">
      <w:pPr>
        <w:pStyle w:val="PlainText"/>
        <w:rPr>
          <w:rFonts w:ascii="Arial" w:hAnsi="Arial" w:cs="Arial"/>
          <w:sz w:val="24"/>
          <w:szCs w:val="24"/>
        </w:rPr>
      </w:pPr>
    </w:p>
    <w:p w:rsidR="002F0DA0" w:rsidRPr="002F0DA0" w:rsidRDefault="002F0DA0" w:rsidP="00873CED">
      <w:pPr>
        <w:pStyle w:val="PlainText"/>
        <w:rPr>
          <w:rFonts w:ascii="Arial" w:hAnsi="Arial" w:cs="Arial"/>
          <w:sz w:val="24"/>
          <w:szCs w:val="24"/>
        </w:rPr>
      </w:pPr>
      <w:r w:rsidRPr="002F0DA0">
        <w:rPr>
          <w:rFonts w:ascii="Arial" w:hAnsi="Arial" w:cs="Arial"/>
          <w:sz w:val="24"/>
          <w:szCs w:val="24"/>
        </w:rPr>
        <w:t>•  You may write in your answer to each question on this sheet.  DO NOT make any other marks on this sheet.  If there are extraneous marks on this page, it will be confiscated.</w:t>
      </w:r>
    </w:p>
    <w:p w:rsidR="002F0DA0" w:rsidRPr="002F0DA0" w:rsidRDefault="002F0DA0" w:rsidP="00873CED">
      <w:pPr>
        <w:pStyle w:val="PlainText"/>
        <w:rPr>
          <w:rFonts w:ascii="Arial" w:hAnsi="Arial" w:cs="Arial"/>
          <w:sz w:val="24"/>
          <w:szCs w:val="24"/>
        </w:rPr>
      </w:pPr>
    </w:p>
    <w:p w:rsidR="002F0DA0" w:rsidRPr="002F0DA0" w:rsidRDefault="002F0DA0" w:rsidP="00873CED">
      <w:pPr>
        <w:pStyle w:val="PlainText"/>
        <w:rPr>
          <w:rFonts w:ascii="Arial" w:hAnsi="Arial" w:cs="Arial"/>
          <w:sz w:val="24"/>
          <w:szCs w:val="24"/>
        </w:rPr>
      </w:pPr>
      <w:r w:rsidRPr="002F0DA0">
        <w:rPr>
          <w:rFonts w:ascii="Arial" w:hAnsi="Arial" w:cs="Arial"/>
          <w:sz w:val="24"/>
          <w:szCs w:val="24"/>
        </w:rPr>
        <w:t xml:space="preserve">•  Only the answer on the scantron is the official answer.  </w:t>
      </w:r>
      <w:r w:rsidRPr="002F0DA0">
        <w:rPr>
          <w:rFonts w:ascii="Arial" w:hAnsi="Arial" w:cs="Arial"/>
          <w:b/>
          <w:sz w:val="24"/>
          <w:szCs w:val="24"/>
        </w:rPr>
        <w:t>We cannot use the answers on this tear off sheet to determine your grade.</w:t>
      </w:r>
    </w:p>
    <w:p w:rsidR="002F0DA0" w:rsidRPr="002F0DA0" w:rsidRDefault="002F0DA0" w:rsidP="00873CED">
      <w:pPr>
        <w:pStyle w:val="PlainText"/>
        <w:rPr>
          <w:rFonts w:ascii="Arial" w:hAnsi="Arial" w:cs="Arial"/>
          <w:sz w:val="24"/>
          <w:szCs w:val="24"/>
        </w:rPr>
      </w:pPr>
    </w:p>
    <w:p w:rsidR="00873CED" w:rsidRPr="002F0DA0" w:rsidRDefault="002F0DA0" w:rsidP="00873CED">
      <w:pPr>
        <w:numPr>
          <w:ilvl w:val="12"/>
          <w:numId w:val="0"/>
        </w:numPr>
        <w:tabs>
          <w:tab w:val="left" w:pos="-720"/>
        </w:tabs>
        <w:suppressAutoHyphens/>
        <w:rPr>
          <w:rFonts w:ascii="Arial" w:hAnsi="Arial" w:cs="Arial"/>
          <w:sz w:val="24"/>
          <w:szCs w:val="24"/>
        </w:rPr>
      </w:pPr>
      <w:r w:rsidRPr="002F0DA0">
        <w:rPr>
          <w:rFonts w:ascii="Arial" w:hAnsi="Arial" w:cs="Arial"/>
          <w:b/>
          <w:sz w:val="24"/>
          <w:szCs w:val="24"/>
        </w:rPr>
        <w:t>Please remember to:</w:t>
      </w:r>
    </w:p>
    <w:p w:rsidR="002F0DA0" w:rsidRPr="002F0DA0" w:rsidRDefault="002F0DA0" w:rsidP="00873CED">
      <w:pPr>
        <w:numPr>
          <w:ilvl w:val="12"/>
          <w:numId w:val="0"/>
        </w:numPr>
        <w:tabs>
          <w:tab w:val="left" w:pos="-720"/>
        </w:tabs>
        <w:suppressAutoHyphens/>
        <w:rPr>
          <w:rFonts w:ascii="Arial" w:hAnsi="Arial" w:cs="Arial"/>
          <w:sz w:val="24"/>
          <w:szCs w:val="24"/>
        </w:rPr>
      </w:pPr>
      <w:r w:rsidRPr="002F0DA0">
        <w:rPr>
          <w:rFonts w:ascii="Arial" w:hAnsi="Arial" w:cs="Arial"/>
          <w:sz w:val="24"/>
          <w:szCs w:val="24"/>
        </w:rPr>
        <w:t xml:space="preserve">•  Write in the </w:t>
      </w:r>
      <w:r w:rsidRPr="002F0DA0">
        <w:rPr>
          <w:rFonts w:ascii="Arial" w:hAnsi="Arial" w:cs="Arial"/>
          <w:b/>
          <w:sz w:val="24"/>
          <w:szCs w:val="24"/>
        </w:rPr>
        <w:t>LETTER</w:t>
      </w:r>
      <w:r w:rsidRPr="002F0DA0">
        <w:rPr>
          <w:rFonts w:ascii="Arial" w:hAnsi="Arial" w:cs="Arial"/>
          <w:sz w:val="24"/>
          <w:szCs w:val="24"/>
        </w:rPr>
        <w:t xml:space="preserve"> corresponding to the form of the exam in the area titled, "Period" on the exam scantron.</w:t>
      </w:r>
    </w:p>
    <w:p w:rsidR="00873CED" w:rsidRPr="002F0DA0" w:rsidRDefault="002F0DA0" w:rsidP="00873CED">
      <w:pPr>
        <w:numPr>
          <w:ilvl w:val="12"/>
          <w:numId w:val="0"/>
        </w:numPr>
        <w:tabs>
          <w:tab w:val="left" w:pos="-720"/>
        </w:tabs>
        <w:suppressAutoHyphens/>
        <w:rPr>
          <w:rFonts w:ascii="Arial" w:hAnsi="Arial" w:cs="Arial"/>
          <w:sz w:val="24"/>
          <w:szCs w:val="24"/>
        </w:rPr>
      </w:pPr>
      <w:r w:rsidRPr="002F0DA0">
        <w:rPr>
          <w:rFonts w:ascii="Arial" w:hAnsi="Arial" w:cs="Arial"/>
          <w:sz w:val="24"/>
          <w:szCs w:val="24"/>
        </w:rPr>
        <w:t xml:space="preserve">•  </w:t>
      </w:r>
      <w:r w:rsidRPr="002F0DA0">
        <w:rPr>
          <w:rFonts w:ascii="Arial" w:hAnsi="Arial" w:cs="Arial"/>
          <w:b/>
          <w:sz w:val="24"/>
          <w:szCs w:val="24"/>
        </w:rPr>
        <w:t xml:space="preserve">Return your examination </w:t>
      </w:r>
      <w:r w:rsidRPr="002F0DA0">
        <w:rPr>
          <w:rFonts w:ascii="Arial" w:hAnsi="Arial" w:cs="Arial"/>
          <w:sz w:val="24"/>
          <w:szCs w:val="24"/>
        </w:rPr>
        <w:t xml:space="preserve"> in the envelope provided to a proctor </w:t>
      </w:r>
      <w:r w:rsidRPr="002F0DA0">
        <w:rPr>
          <w:rFonts w:ascii="Arial" w:hAnsi="Arial" w:cs="Arial"/>
          <w:b/>
          <w:sz w:val="24"/>
          <w:szCs w:val="24"/>
          <w:u w:val="single"/>
        </w:rPr>
        <w:t>before leaving the exam room.</w:t>
      </w:r>
    </w:p>
    <w:p w:rsidR="00602256" w:rsidRDefault="002F0DA0" w:rsidP="00A973A2">
      <w:pPr>
        <w:autoSpaceDE w:val="0"/>
        <w:autoSpaceDN w:val="0"/>
        <w:adjustRightInd w:val="0"/>
        <w:spacing w:after="0" w:line="240" w:lineRule="auto"/>
        <w:jc w:val="both"/>
        <w:rPr>
          <w:sz w:val="28"/>
          <w:szCs w:val="28"/>
        </w:rPr>
      </w:pPr>
      <w:r>
        <w:rPr>
          <w:b/>
          <w:sz w:val="28"/>
          <w:szCs w:val="28"/>
        </w:rPr>
        <w:t>FORM: A</w:t>
      </w:r>
    </w:p>
    <w:p w:rsidR="002F0DA0" w:rsidRDefault="002F0DA0" w:rsidP="00A973A2">
      <w:pPr>
        <w:autoSpaceDE w:val="0"/>
        <w:autoSpaceDN w:val="0"/>
        <w:adjustRightInd w:val="0"/>
        <w:spacing w:after="0" w:line="240" w:lineRule="auto"/>
        <w:jc w:val="both"/>
        <w:rPr>
          <w:sz w:val="28"/>
          <w:szCs w:val="28"/>
        </w:rPr>
      </w:pPr>
    </w:p>
    <w:p w:rsidR="002F0DA0" w:rsidRDefault="00751A6E" w:rsidP="00751A6E">
      <w:pPr>
        <w:autoSpaceDE w:val="0"/>
        <w:autoSpaceDN w:val="0"/>
        <w:adjustRightInd w:val="0"/>
        <w:spacing w:after="0" w:line="480" w:lineRule="auto"/>
        <w:jc w:val="both"/>
        <w:rPr>
          <w:sz w:val="28"/>
          <w:szCs w:val="28"/>
        </w:rPr>
      </w:pPr>
      <w:r>
        <w:rPr>
          <w:sz w:val="28"/>
          <w:szCs w:val="28"/>
        </w:rPr>
        <w:t>1. _____</w:t>
      </w:r>
      <w:r>
        <w:rPr>
          <w:sz w:val="28"/>
          <w:szCs w:val="28"/>
        </w:rPr>
        <w:tab/>
      </w:r>
      <w:r>
        <w:rPr>
          <w:sz w:val="28"/>
          <w:szCs w:val="28"/>
        </w:rPr>
        <w:tab/>
      </w:r>
      <w:r>
        <w:rPr>
          <w:sz w:val="28"/>
          <w:szCs w:val="28"/>
        </w:rPr>
        <w:tab/>
        <w:t>11. _____</w:t>
      </w:r>
      <w:r>
        <w:rPr>
          <w:sz w:val="28"/>
          <w:szCs w:val="28"/>
        </w:rPr>
        <w:tab/>
      </w:r>
      <w:r>
        <w:rPr>
          <w:sz w:val="28"/>
          <w:szCs w:val="28"/>
        </w:rPr>
        <w:tab/>
      </w:r>
      <w:r>
        <w:rPr>
          <w:sz w:val="28"/>
          <w:szCs w:val="28"/>
        </w:rPr>
        <w:tab/>
        <w:t>21. _____</w:t>
      </w:r>
      <w:r>
        <w:rPr>
          <w:sz w:val="28"/>
          <w:szCs w:val="28"/>
        </w:rPr>
        <w:tab/>
      </w:r>
      <w:r>
        <w:rPr>
          <w:sz w:val="28"/>
          <w:szCs w:val="28"/>
        </w:rPr>
        <w:tab/>
      </w:r>
      <w:r>
        <w:rPr>
          <w:sz w:val="28"/>
          <w:szCs w:val="28"/>
        </w:rPr>
        <w:tab/>
        <w:t>31. _____</w:t>
      </w:r>
    </w:p>
    <w:p w:rsidR="00751A6E" w:rsidRDefault="00751A6E" w:rsidP="00751A6E">
      <w:pPr>
        <w:autoSpaceDE w:val="0"/>
        <w:autoSpaceDN w:val="0"/>
        <w:adjustRightInd w:val="0"/>
        <w:spacing w:after="0" w:line="480" w:lineRule="auto"/>
        <w:jc w:val="both"/>
        <w:rPr>
          <w:sz w:val="28"/>
          <w:szCs w:val="28"/>
        </w:rPr>
      </w:pPr>
      <w:r>
        <w:rPr>
          <w:sz w:val="28"/>
          <w:szCs w:val="28"/>
        </w:rPr>
        <w:t>2. _____</w:t>
      </w:r>
      <w:r>
        <w:rPr>
          <w:sz w:val="28"/>
          <w:szCs w:val="28"/>
        </w:rPr>
        <w:tab/>
      </w:r>
      <w:r>
        <w:rPr>
          <w:sz w:val="28"/>
          <w:szCs w:val="28"/>
        </w:rPr>
        <w:tab/>
      </w:r>
      <w:r>
        <w:rPr>
          <w:sz w:val="28"/>
          <w:szCs w:val="28"/>
        </w:rPr>
        <w:tab/>
        <w:t>12. _____</w:t>
      </w:r>
      <w:r>
        <w:rPr>
          <w:sz w:val="28"/>
          <w:szCs w:val="28"/>
        </w:rPr>
        <w:tab/>
      </w:r>
      <w:r>
        <w:rPr>
          <w:sz w:val="28"/>
          <w:szCs w:val="28"/>
        </w:rPr>
        <w:tab/>
      </w:r>
      <w:r>
        <w:rPr>
          <w:sz w:val="28"/>
          <w:szCs w:val="28"/>
        </w:rPr>
        <w:tab/>
        <w:t>22. _____</w:t>
      </w:r>
      <w:r>
        <w:rPr>
          <w:sz w:val="28"/>
          <w:szCs w:val="28"/>
        </w:rPr>
        <w:tab/>
      </w:r>
      <w:r>
        <w:rPr>
          <w:sz w:val="28"/>
          <w:szCs w:val="28"/>
        </w:rPr>
        <w:tab/>
      </w:r>
      <w:r>
        <w:rPr>
          <w:sz w:val="28"/>
          <w:szCs w:val="28"/>
        </w:rPr>
        <w:tab/>
        <w:t>32. _____</w:t>
      </w:r>
    </w:p>
    <w:p w:rsidR="00751A6E" w:rsidRDefault="00751A6E" w:rsidP="00751A6E">
      <w:pPr>
        <w:autoSpaceDE w:val="0"/>
        <w:autoSpaceDN w:val="0"/>
        <w:adjustRightInd w:val="0"/>
        <w:spacing w:after="0" w:line="480" w:lineRule="auto"/>
        <w:jc w:val="both"/>
        <w:rPr>
          <w:sz w:val="28"/>
          <w:szCs w:val="28"/>
        </w:rPr>
      </w:pPr>
      <w:r>
        <w:rPr>
          <w:sz w:val="28"/>
          <w:szCs w:val="28"/>
        </w:rPr>
        <w:t>3. _____</w:t>
      </w:r>
      <w:r>
        <w:rPr>
          <w:sz w:val="28"/>
          <w:szCs w:val="28"/>
        </w:rPr>
        <w:tab/>
      </w:r>
      <w:r>
        <w:rPr>
          <w:sz w:val="28"/>
          <w:szCs w:val="28"/>
        </w:rPr>
        <w:tab/>
      </w:r>
      <w:r>
        <w:rPr>
          <w:sz w:val="28"/>
          <w:szCs w:val="28"/>
        </w:rPr>
        <w:tab/>
        <w:t>13. _____</w:t>
      </w:r>
      <w:r>
        <w:rPr>
          <w:sz w:val="28"/>
          <w:szCs w:val="28"/>
        </w:rPr>
        <w:tab/>
      </w:r>
      <w:r>
        <w:rPr>
          <w:sz w:val="28"/>
          <w:szCs w:val="28"/>
        </w:rPr>
        <w:tab/>
      </w:r>
      <w:r>
        <w:rPr>
          <w:sz w:val="28"/>
          <w:szCs w:val="28"/>
        </w:rPr>
        <w:tab/>
        <w:t>23. _____</w:t>
      </w:r>
      <w:r>
        <w:rPr>
          <w:sz w:val="28"/>
          <w:szCs w:val="28"/>
        </w:rPr>
        <w:tab/>
      </w:r>
      <w:r>
        <w:rPr>
          <w:sz w:val="28"/>
          <w:szCs w:val="28"/>
        </w:rPr>
        <w:tab/>
      </w:r>
      <w:r>
        <w:rPr>
          <w:sz w:val="28"/>
          <w:szCs w:val="28"/>
        </w:rPr>
        <w:tab/>
        <w:t>33. _____</w:t>
      </w:r>
    </w:p>
    <w:p w:rsidR="00751A6E" w:rsidRDefault="00751A6E" w:rsidP="00751A6E">
      <w:pPr>
        <w:autoSpaceDE w:val="0"/>
        <w:autoSpaceDN w:val="0"/>
        <w:adjustRightInd w:val="0"/>
        <w:spacing w:after="0" w:line="480" w:lineRule="auto"/>
        <w:jc w:val="both"/>
        <w:rPr>
          <w:sz w:val="28"/>
          <w:szCs w:val="28"/>
        </w:rPr>
      </w:pPr>
      <w:r>
        <w:rPr>
          <w:sz w:val="28"/>
          <w:szCs w:val="28"/>
        </w:rPr>
        <w:t>4. _____</w:t>
      </w:r>
      <w:r>
        <w:rPr>
          <w:sz w:val="28"/>
          <w:szCs w:val="28"/>
        </w:rPr>
        <w:tab/>
      </w:r>
      <w:r>
        <w:rPr>
          <w:sz w:val="28"/>
          <w:szCs w:val="28"/>
        </w:rPr>
        <w:tab/>
      </w:r>
      <w:r>
        <w:rPr>
          <w:sz w:val="28"/>
          <w:szCs w:val="28"/>
        </w:rPr>
        <w:tab/>
        <w:t>14. _____</w:t>
      </w:r>
      <w:r>
        <w:rPr>
          <w:sz w:val="28"/>
          <w:szCs w:val="28"/>
        </w:rPr>
        <w:tab/>
      </w:r>
      <w:r>
        <w:rPr>
          <w:sz w:val="28"/>
          <w:szCs w:val="28"/>
        </w:rPr>
        <w:tab/>
      </w:r>
      <w:r>
        <w:rPr>
          <w:sz w:val="28"/>
          <w:szCs w:val="28"/>
        </w:rPr>
        <w:tab/>
        <w:t>24. _____</w:t>
      </w:r>
      <w:r>
        <w:rPr>
          <w:sz w:val="28"/>
          <w:szCs w:val="28"/>
        </w:rPr>
        <w:tab/>
      </w:r>
      <w:r>
        <w:rPr>
          <w:sz w:val="28"/>
          <w:szCs w:val="28"/>
        </w:rPr>
        <w:tab/>
      </w:r>
      <w:r>
        <w:rPr>
          <w:sz w:val="28"/>
          <w:szCs w:val="28"/>
        </w:rPr>
        <w:tab/>
        <w:t>34. _____</w:t>
      </w:r>
    </w:p>
    <w:p w:rsidR="00751A6E" w:rsidRDefault="00751A6E" w:rsidP="00751A6E">
      <w:pPr>
        <w:autoSpaceDE w:val="0"/>
        <w:autoSpaceDN w:val="0"/>
        <w:adjustRightInd w:val="0"/>
        <w:spacing w:after="0" w:line="480" w:lineRule="auto"/>
        <w:jc w:val="both"/>
        <w:rPr>
          <w:sz w:val="28"/>
          <w:szCs w:val="28"/>
        </w:rPr>
      </w:pPr>
      <w:r>
        <w:rPr>
          <w:sz w:val="28"/>
          <w:szCs w:val="28"/>
        </w:rPr>
        <w:t>5. _____</w:t>
      </w:r>
      <w:r>
        <w:rPr>
          <w:sz w:val="28"/>
          <w:szCs w:val="28"/>
        </w:rPr>
        <w:tab/>
      </w:r>
      <w:r>
        <w:rPr>
          <w:sz w:val="28"/>
          <w:szCs w:val="28"/>
        </w:rPr>
        <w:tab/>
      </w:r>
      <w:r>
        <w:rPr>
          <w:sz w:val="28"/>
          <w:szCs w:val="28"/>
        </w:rPr>
        <w:tab/>
        <w:t>15. _____</w:t>
      </w:r>
      <w:r>
        <w:rPr>
          <w:sz w:val="28"/>
          <w:szCs w:val="28"/>
        </w:rPr>
        <w:tab/>
      </w:r>
      <w:r>
        <w:rPr>
          <w:sz w:val="28"/>
          <w:szCs w:val="28"/>
        </w:rPr>
        <w:tab/>
      </w:r>
      <w:r>
        <w:rPr>
          <w:sz w:val="28"/>
          <w:szCs w:val="28"/>
        </w:rPr>
        <w:tab/>
        <w:t>25. _____</w:t>
      </w:r>
    </w:p>
    <w:p w:rsidR="00751A6E" w:rsidRDefault="00751A6E" w:rsidP="00751A6E">
      <w:pPr>
        <w:autoSpaceDE w:val="0"/>
        <w:autoSpaceDN w:val="0"/>
        <w:adjustRightInd w:val="0"/>
        <w:spacing w:after="0" w:line="480" w:lineRule="auto"/>
        <w:jc w:val="both"/>
        <w:rPr>
          <w:sz w:val="28"/>
          <w:szCs w:val="28"/>
        </w:rPr>
      </w:pPr>
      <w:r>
        <w:rPr>
          <w:sz w:val="28"/>
          <w:szCs w:val="28"/>
        </w:rPr>
        <w:t>6. _____</w:t>
      </w:r>
      <w:r>
        <w:rPr>
          <w:sz w:val="28"/>
          <w:szCs w:val="28"/>
        </w:rPr>
        <w:tab/>
      </w:r>
      <w:r>
        <w:rPr>
          <w:sz w:val="28"/>
          <w:szCs w:val="28"/>
        </w:rPr>
        <w:tab/>
      </w:r>
      <w:r>
        <w:rPr>
          <w:sz w:val="28"/>
          <w:szCs w:val="28"/>
        </w:rPr>
        <w:tab/>
        <w:t>16. _____</w:t>
      </w:r>
      <w:r>
        <w:rPr>
          <w:sz w:val="28"/>
          <w:szCs w:val="28"/>
        </w:rPr>
        <w:tab/>
      </w:r>
      <w:r>
        <w:rPr>
          <w:sz w:val="28"/>
          <w:szCs w:val="28"/>
        </w:rPr>
        <w:tab/>
      </w:r>
      <w:r>
        <w:rPr>
          <w:sz w:val="28"/>
          <w:szCs w:val="28"/>
        </w:rPr>
        <w:tab/>
        <w:t>26. _____</w:t>
      </w:r>
    </w:p>
    <w:p w:rsidR="00751A6E" w:rsidRDefault="00751A6E" w:rsidP="00751A6E">
      <w:pPr>
        <w:autoSpaceDE w:val="0"/>
        <w:autoSpaceDN w:val="0"/>
        <w:adjustRightInd w:val="0"/>
        <w:spacing w:after="0" w:line="480" w:lineRule="auto"/>
        <w:jc w:val="both"/>
        <w:rPr>
          <w:sz w:val="28"/>
          <w:szCs w:val="28"/>
        </w:rPr>
      </w:pPr>
      <w:r>
        <w:rPr>
          <w:sz w:val="28"/>
          <w:szCs w:val="28"/>
        </w:rPr>
        <w:t>7. _____</w:t>
      </w:r>
      <w:r>
        <w:rPr>
          <w:sz w:val="28"/>
          <w:szCs w:val="28"/>
        </w:rPr>
        <w:tab/>
      </w:r>
      <w:r>
        <w:rPr>
          <w:sz w:val="28"/>
          <w:szCs w:val="28"/>
        </w:rPr>
        <w:tab/>
      </w:r>
      <w:r>
        <w:rPr>
          <w:sz w:val="28"/>
          <w:szCs w:val="28"/>
        </w:rPr>
        <w:tab/>
        <w:t>17. _____</w:t>
      </w:r>
      <w:r>
        <w:rPr>
          <w:sz w:val="28"/>
          <w:szCs w:val="28"/>
        </w:rPr>
        <w:tab/>
      </w:r>
      <w:r>
        <w:rPr>
          <w:sz w:val="28"/>
          <w:szCs w:val="28"/>
        </w:rPr>
        <w:tab/>
      </w:r>
      <w:r>
        <w:rPr>
          <w:sz w:val="28"/>
          <w:szCs w:val="28"/>
        </w:rPr>
        <w:tab/>
        <w:t>27. _____</w:t>
      </w:r>
    </w:p>
    <w:p w:rsidR="00751A6E" w:rsidRDefault="00751A6E" w:rsidP="00751A6E">
      <w:pPr>
        <w:autoSpaceDE w:val="0"/>
        <w:autoSpaceDN w:val="0"/>
        <w:adjustRightInd w:val="0"/>
        <w:spacing w:after="0" w:line="480" w:lineRule="auto"/>
        <w:jc w:val="both"/>
        <w:rPr>
          <w:sz w:val="28"/>
          <w:szCs w:val="28"/>
        </w:rPr>
      </w:pPr>
      <w:r>
        <w:rPr>
          <w:sz w:val="28"/>
          <w:szCs w:val="28"/>
        </w:rPr>
        <w:t>8. _____</w:t>
      </w:r>
      <w:r>
        <w:rPr>
          <w:sz w:val="28"/>
          <w:szCs w:val="28"/>
        </w:rPr>
        <w:tab/>
      </w:r>
      <w:r>
        <w:rPr>
          <w:sz w:val="28"/>
          <w:szCs w:val="28"/>
        </w:rPr>
        <w:tab/>
      </w:r>
      <w:r>
        <w:rPr>
          <w:sz w:val="28"/>
          <w:szCs w:val="28"/>
        </w:rPr>
        <w:tab/>
        <w:t>18. _____</w:t>
      </w:r>
      <w:r>
        <w:rPr>
          <w:sz w:val="28"/>
          <w:szCs w:val="28"/>
        </w:rPr>
        <w:tab/>
      </w:r>
      <w:r>
        <w:rPr>
          <w:sz w:val="28"/>
          <w:szCs w:val="28"/>
        </w:rPr>
        <w:tab/>
      </w:r>
      <w:r>
        <w:rPr>
          <w:sz w:val="28"/>
          <w:szCs w:val="28"/>
        </w:rPr>
        <w:tab/>
        <w:t>28. _____</w:t>
      </w:r>
    </w:p>
    <w:p w:rsidR="00751A6E" w:rsidRDefault="00751A6E" w:rsidP="00751A6E">
      <w:pPr>
        <w:autoSpaceDE w:val="0"/>
        <w:autoSpaceDN w:val="0"/>
        <w:adjustRightInd w:val="0"/>
        <w:spacing w:after="0" w:line="480" w:lineRule="auto"/>
        <w:jc w:val="both"/>
        <w:rPr>
          <w:sz w:val="28"/>
          <w:szCs w:val="28"/>
        </w:rPr>
      </w:pPr>
      <w:r>
        <w:rPr>
          <w:sz w:val="28"/>
          <w:szCs w:val="28"/>
        </w:rPr>
        <w:t>9. _____</w:t>
      </w:r>
      <w:r>
        <w:rPr>
          <w:sz w:val="28"/>
          <w:szCs w:val="28"/>
        </w:rPr>
        <w:tab/>
      </w:r>
      <w:r>
        <w:rPr>
          <w:sz w:val="28"/>
          <w:szCs w:val="28"/>
        </w:rPr>
        <w:tab/>
      </w:r>
      <w:r>
        <w:rPr>
          <w:sz w:val="28"/>
          <w:szCs w:val="28"/>
        </w:rPr>
        <w:tab/>
        <w:t>19. _____</w:t>
      </w:r>
      <w:r>
        <w:rPr>
          <w:sz w:val="28"/>
          <w:szCs w:val="28"/>
        </w:rPr>
        <w:tab/>
      </w:r>
      <w:r>
        <w:rPr>
          <w:sz w:val="28"/>
          <w:szCs w:val="28"/>
        </w:rPr>
        <w:tab/>
      </w:r>
      <w:r>
        <w:rPr>
          <w:sz w:val="28"/>
          <w:szCs w:val="28"/>
        </w:rPr>
        <w:tab/>
        <w:t>29. _____</w:t>
      </w:r>
    </w:p>
    <w:p w:rsidR="00751A6E" w:rsidRDefault="00751A6E" w:rsidP="00751A6E">
      <w:pPr>
        <w:autoSpaceDE w:val="0"/>
        <w:autoSpaceDN w:val="0"/>
        <w:adjustRightInd w:val="0"/>
        <w:spacing w:after="0" w:line="480" w:lineRule="auto"/>
        <w:jc w:val="both"/>
        <w:rPr>
          <w:sz w:val="28"/>
          <w:szCs w:val="28"/>
        </w:rPr>
      </w:pPr>
      <w:r>
        <w:rPr>
          <w:sz w:val="28"/>
          <w:szCs w:val="28"/>
        </w:rPr>
        <w:t>10._____</w:t>
      </w:r>
      <w:r>
        <w:rPr>
          <w:sz w:val="28"/>
          <w:szCs w:val="28"/>
        </w:rPr>
        <w:tab/>
      </w:r>
      <w:r>
        <w:rPr>
          <w:sz w:val="28"/>
          <w:szCs w:val="28"/>
        </w:rPr>
        <w:tab/>
      </w:r>
      <w:r>
        <w:rPr>
          <w:sz w:val="28"/>
          <w:szCs w:val="28"/>
        </w:rPr>
        <w:tab/>
        <w:t>20. _____</w:t>
      </w:r>
      <w:r>
        <w:rPr>
          <w:sz w:val="28"/>
          <w:szCs w:val="28"/>
        </w:rPr>
        <w:tab/>
      </w:r>
      <w:r>
        <w:rPr>
          <w:sz w:val="28"/>
          <w:szCs w:val="28"/>
        </w:rPr>
        <w:tab/>
      </w:r>
      <w:r>
        <w:rPr>
          <w:sz w:val="28"/>
          <w:szCs w:val="28"/>
        </w:rPr>
        <w:tab/>
        <w:t>30. _____</w:t>
      </w:r>
    </w:p>
    <w:p w:rsidR="00751A6E" w:rsidRPr="002F0DA0" w:rsidRDefault="00751A6E" w:rsidP="00A973A2">
      <w:pPr>
        <w:autoSpaceDE w:val="0"/>
        <w:autoSpaceDN w:val="0"/>
        <w:adjustRightInd w:val="0"/>
        <w:spacing w:after="0" w:line="240" w:lineRule="auto"/>
        <w:jc w:val="both"/>
        <w:rPr>
          <w:sz w:val="28"/>
          <w:szCs w:val="28"/>
        </w:rPr>
      </w:pPr>
    </w:p>
    <w:sectPr w:rsidR="00751A6E" w:rsidRPr="002F0DA0" w:rsidSect="00602256">
      <w:footerReference w:type="even" r:id="rId20"/>
      <w:footerReference w:type="default" r:id="rId21"/>
      <w:pgSz w:w="12240" w:h="15840"/>
      <w:pgMar w:top="720" w:right="720" w:bottom="72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833" w:rsidRDefault="00513833" w:rsidP="00067E77">
      <w:pPr>
        <w:spacing w:after="0" w:line="240" w:lineRule="auto"/>
      </w:pPr>
      <w:r>
        <w:separator/>
      </w:r>
    </w:p>
  </w:endnote>
  <w:endnote w:type="continuationSeparator" w:id="0">
    <w:p w:rsidR="00513833" w:rsidRDefault="00513833" w:rsidP="00067E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B40" w:rsidRDefault="00DF2404" w:rsidP="001E28BC">
    <w:pPr>
      <w:pStyle w:val="Footer"/>
      <w:framePr w:wrap="around" w:vAnchor="text" w:hAnchor="margin" w:xAlign="right" w:y="1"/>
      <w:rPr>
        <w:rStyle w:val="PageNumber"/>
      </w:rPr>
    </w:pPr>
    <w:r>
      <w:rPr>
        <w:rStyle w:val="PageNumber"/>
      </w:rPr>
      <w:fldChar w:fldCharType="begin"/>
    </w:r>
    <w:r w:rsidR="00CC5B40">
      <w:rPr>
        <w:rStyle w:val="PageNumber"/>
      </w:rPr>
      <w:instrText xml:space="preserve">PAGE  </w:instrText>
    </w:r>
    <w:r>
      <w:rPr>
        <w:rStyle w:val="PageNumber"/>
      </w:rPr>
      <w:fldChar w:fldCharType="end"/>
    </w:r>
  </w:p>
  <w:p w:rsidR="00CC5B40" w:rsidRDefault="00CC5B40" w:rsidP="001E28B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B40" w:rsidRDefault="00DF2404" w:rsidP="001E28BC">
    <w:pPr>
      <w:pStyle w:val="Footer"/>
      <w:framePr w:wrap="around" w:vAnchor="text" w:hAnchor="margin" w:xAlign="right" w:y="1"/>
      <w:rPr>
        <w:rStyle w:val="PageNumber"/>
      </w:rPr>
    </w:pPr>
    <w:r>
      <w:rPr>
        <w:rStyle w:val="PageNumber"/>
      </w:rPr>
      <w:fldChar w:fldCharType="begin"/>
    </w:r>
    <w:r w:rsidR="00CC5B40">
      <w:rPr>
        <w:rStyle w:val="PageNumber"/>
      </w:rPr>
      <w:instrText xml:space="preserve">PAGE  </w:instrText>
    </w:r>
    <w:r>
      <w:rPr>
        <w:rStyle w:val="PageNumber"/>
      </w:rPr>
      <w:fldChar w:fldCharType="separate"/>
    </w:r>
    <w:r w:rsidR="001C1302">
      <w:rPr>
        <w:rStyle w:val="PageNumber"/>
        <w:noProof/>
      </w:rPr>
      <w:t>1</w:t>
    </w:r>
    <w:r>
      <w:rPr>
        <w:rStyle w:val="PageNumber"/>
      </w:rPr>
      <w:fldChar w:fldCharType="end"/>
    </w:r>
  </w:p>
  <w:p w:rsidR="00CC5B40" w:rsidRDefault="00CC5B40" w:rsidP="001E28B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833" w:rsidRDefault="00513833" w:rsidP="00067E77">
      <w:pPr>
        <w:spacing w:after="0" w:line="240" w:lineRule="auto"/>
      </w:pPr>
      <w:r>
        <w:separator/>
      </w:r>
    </w:p>
  </w:footnote>
  <w:footnote w:type="continuationSeparator" w:id="0">
    <w:p w:rsidR="00513833" w:rsidRDefault="00513833" w:rsidP="00067E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22787"/>
    <w:multiLevelType w:val="hybridMultilevel"/>
    <w:tmpl w:val="B6C406B6"/>
    <w:lvl w:ilvl="0" w:tplc="C1FA38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C0260"/>
    <w:multiLevelType w:val="hybridMultilevel"/>
    <w:tmpl w:val="0E32F4CC"/>
    <w:lvl w:ilvl="0" w:tplc="03845C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5710C"/>
    <w:multiLevelType w:val="hybridMultilevel"/>
    <w:tmpl w:val="25E4050C"/>
    <w:lvl w:ilvl="0" w:tplc="8D381E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F7694C"/>
    <w:multiLevelType w:val="hybridMultilevel"/>
    <w:tmpl w:val="3E90AE70"/>
    <w:lvl w:ilvl="0" w:tplc="312007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66209F"/>
    <w:multiLevelType w:val="hybridMultilevel"/>
    <w:tmpl w:val="4412E8A4"/>
    <w:lvl w:ilvl="0" w:tplc="378A212E">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AE2019B"/>
    <w:multiLevelType w:val="hybridMultilevel"/>
    <w:tmpl w:val="3E8E3370"/>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AF2C1E"/>
    <w:multiLevelType w:val="hybridMultilevel"/>
    <w:tmpl w:val="554E18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B30C79"/>
    <w:multiLevelType w:val="hybridMultilevel"/>
    <w:tmpl w:val="7680A26E"/>
    <w:lvl w:ilvl="0" w:tplc="3AA4EF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1F34C3"/>
    <w:multiLevelType w:val="multilevel"/>
    <w:tmpl w:val="3AB48200"/>
    <w:lvl w:ilvl="0">
      <w:start w:val="1"/>
      <w:numFmt w:val="decimal"/>
      <w:pStyle w:val="Question"/>
      <w:lvlText w:val="%1."/>
      <w:lvlJc w:val="left"/>
      <w:pPr>
        <w:tabs>
          <w:tab w:val="num" w:pos="3744"/>
        </w:tabs>
        <w:ind w:left="3744" w:hanging="504"/>
      </w:pPr>
      <w:rPr>
        <w:rFonts w:ascii="Bookman Old Style" w:hAnsi="Bookman Old Style" w:hint="default"/>
        <w:b w:val="0"/>
        <w:i w:val="0"/>
        <w:caps w:val="0"/>
        <w:strike w:val="0"/>
        <w:dstrike w:val="0"/>
        <w:outline w:val="0"/>
        <w:shadow w:val="0"/>
        <w:emboss w:val="0"/>
        <w:imprint w:val="0"/>
        <w:vanish w:val="0"/>
        <w:color w:val="auto"/>
        <w:sz w:val="21"/>
        <w:vertAlign w:val="baseline"/>
      </w:rPr>
    </w:lvl>
    <w:lvl w:ilvl="1">
      <w:start w:val="1"/>
      <w:numFmt w:val="upperLetter"/>
      <w:lvlText w:val="%2."/>
      <w:lvlJc w:val="left"/>
      <w:pPr>
        <w:tabs>
          <w:tab w:val="num" w:pos="432"/>
        </w:tabs>
        <w:ind w:left="432" w:hanging="432"/>
      </w:pPr>
      <w:rPr>
        <w:rFonts w:ascii="Bookman Old Style" w:hAnsi="Bookman Old Style" w:hint="default"/>
        <w:b w:val="0"/>
        <w:i w:val="0"/>
        <w:caps w:val="0"/>
        <w:strike w:val="0"/>
        <w:dstrike w:val="0"/>
        <w:outline w:val="0"/>
        <w:shadow w:val="0"/>
        <w:emboss w:val="0"/>
        <w:imprint w:val="0"/>
        <w:vanish w:val="0"/>
        <w:sz w:val="21"/>
        <w:vertAlign w:val="baseline"/>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nsid w:val="3F7A68BF"/>
    <w:multiLevelType w:val="hybridMultilevel"/>
    <w:tmpl w:val="ADC4CBE4"/>
    <w:lvl w:ilvl="0" w:tplc="CCC42E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552CA8"/>
    <w:multiLevelType w:val="hybridMultilevel"/>
    <w:tmpl w:val="29CA856E"/>
    <w:lvl w:ilvl="0" w:tplc="8AD458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C36AC8"/>
    <w:multiLevelType w:val="hybridMultilevel"/>
    <w:tmpl w:val="FEF6E68E"/>
    <w:lvl w:ilvl="0" w:tplc="4A5E636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8036D6"/>
    <w:multiLevelType w:val="hybridMultilevel"/>
    <w:tmpl w:val="964C5A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4B328A"/>
    <w:multiLevelType w:val="hybridMultilevel"/>
    <w:tmpl w:val="13064F84"/>
    <w:lvl w:ilvl="0" w:tplc="9DAA15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C7036A"/>
    <w:multiLevelType w:val="hybridMultilevel"/>
    <w:tmpl w:val="5582B93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F48468A"/>
    <w:multiLevelType w:val="hybridMultilevel"/>
    <w:tmpl w:val="35A09968"/>
    <w:lvl w:ilvl="0" w:tplc="FA60FE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1747DE"/>
    <w:multiLevelType w:val="hybridMultilevel"/>
    <w:tmpl w:val="688A0254"/>
    <w:lvl w:ilvl="0" w:tplc="50DA36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673463B"/>
    <w:multiLevelType w:val="singleLevel"/>
    <w:tmpl w:val="F1AC0180"/>
    <w:lvl w:ilvl="0">
      <w:start w:val="1"/>
      <w:numFmt w:val="bullet"/>
      <w:lvlText w:val=""/>
      <w:lvlJc w:val="left"/>
      <w:pPr>
        <w:tabs>
          <w:tab w:val="num" w:pos="360"/>
        </w:tabs>
        <w:ind w:left="360" w:hanging="360"/>
      </w:pPr>
      <w:rPr>
        <w:rFonts w:ascii="Wingdings 2" w:hAnsi="Wingdings 2" w:hint="default"/>
      </w:rPr>
    </w:lvl>
  </w:abstractNum>
  <w:abstractNum w:abstractNumId="18">
    <w:nsid w:val="5BE416C1"/>
    <w:multiLevelType w:val="hybridMultilevel"/>
    <w:tmpl w:val="5B30BECC"/>
    <w:lvl w:ilvl="0" w:tplc="867836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1F1DC6"/>
    <w:multiLevelType w:val="hybridMultilevel"/>
    <w:tmpl w:val="CD5002E6"/>
    <w:lvl w:ilvl="0" w:tplc="E51CF8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AF27C1"/>
    <w:multiLevelType w:val="hybridMultilevel"/>
    <w:tmpl w:val="F18C269C"/>
    <w:lvl w:ilvl="0" w:tplc="1C5408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B30C35"/>
    <w:multiLevelType w:val="hybridMultilevel"/>
    <w:tmpl w:val="9FC6EC7E"/>
    <w:lvl w:ilvl="0" w:tplc="CADCFE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C23B5B"/>
    <w:multiLevelType w:val="singleLevel"/>
    <w:tmpl w:val="F1AC0180"/>
    <w:lvl w:ilvl="0">
      <w:start w:val="1"/>
      <w:numFmt w:val="bullet"/>
      <w:lvlText w:val=""/>
      <w:lvlJc w:val="left"/>
      <w:pPr>
        <w:tabs>
          <w:tab w:val="num" w:pos="360"/>
        </w:tabs>
        <w:ind w:left="360" w:hanging="360"/>
      </w:pPr>
      <w:rPr>
        <w:rFonts w:ascii="Wingdings 2" w:hAnsi="Wingdings 2" w:hint="default"/>
      </w:rPr>
    </w:lvl>
  </w:abstractNum>
  <w:abstractNum w:abstractNumId="23">
    <w:nsid w:val="66F051EC"/>
    <w:multiLevelType w:val="hybridMultilevel"/>
    <w:tmpl w:val="587ABF98"/>
    <w:lvl w:ilvl="0" w:tplc="CCC09C1C">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nsid w:val="6C4C60F6"/>
    <w:multiLevelType w:val="hybridMultilevel"/>
    <w:tmpl w:val="6D3CEFEE"/>
    <w:lvl w:ilvl="0" w:tplc="C1E6413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6D6EA3"/>
    <w:multiLevelType w:val="hybridMultilevel"/>
    <w:tmpl w:val="E77C3D58"/>
    <w:lvl w:ilvl="0" w:tplc="61124E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8952D4"/>
    <w:multiLevelType w:val="hybridMultilevel"/>
    <w:tmpl w:val="0CE87AEA"/>
    <w:lvl w:ilvl="0" w:tplc="447002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5C4765"/>
    <w:multiLevelType w:val="hybridMultilevel"/>
    <w:tmpl w:val="7B862E8C"/>
    <w:lvl w:ilvl="0" w:tplc="A34C0C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D0E5269"/>
    <w:multiLevelType w:val="hybridMultilevel"/>
    <w:tmpl w:val="1A78D820"/>
    <w:lvl w:ilvl="0" w:tplc="262018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D951FFB"/>
    <w:multiLevelType w:val="hybridMultilevel"/>
    <w:tmpl w:val="33EC5DBC"/>
    <w:lvl w:ilvl="0" w:tplc="500C65BC">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1104D8"/>
    <w:multiLevelType w:val="hybridMultilevel"/>
    <w:tmpl w:val="AD1CAE9E"/>
    <w:lvl w:ilvl="0" w:tplc="95B4B8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16"/>
  </w:num>
  <w:num w:numId="4">
    <w:abstractNumId w:val="29"/>
  </w:num>
  <w:num w:numId="5">
    <w:abstractNumId w:val="13"/>
  </w:num>
  <w:num w:numId="6">
    <w:abstractNumId w:val="6"/>
  </w:num>
  <w:num w:numId="7">
    <w:abstractNumId w:val="18"/>
  </w:num>
  <w:num w:numId="8">
    <w:abstractNumId w:val="27"/>
  </w:num>
  <w:num w:numId="9">
    <w:abstractNumId w:val="15"/>
  </w:num>
  <w:num w:numId="10">
    <w:abstractNumId w:val="25"/>
  </w:num>
  <w:num w:numId="11">
    <w:abstractNumId w:val="10"/>
  </w:num>
  <w:num w:numId="12">
    <w:abstractNumId w:val="2"/>
  </w:num>
  <w:num w:numId="13">
    <w:abstractNumId w:val="26"/>
  </w:num>
  <w:num w:numId="14">
    <w:abstractNumId w:val="9"/>
  </w:num>
  <w:num w:numId="15">
    <w:abstractNumId w:val="24"/>
  </w:num>
  <w:num w:numId="16">
    <w:abstractNumId w:val="7"/>
  </w:num>
  <w:num w:numId="17">
    <w:abstractNumId w:val="5"/>
  </w:num>
  <w:num w:numId="18">
    <w:abstractNumId w:val="1"/>
  </w:num>
  <w:num w:numId="19">
    <w:abstractNumId w:val="23"/>
  </w:num>
  <w:num w:numId="20">
    <w:abstractNumId w:val="4"/>
  </w:num>
  <w:num w:numId="21">
    <w:abstractNumId w:val="0"/>
  </w:num>
  <w:num w:numId="22">
    <w:abstractNumId w:val="20"/>
  </w:num>
  <w:num w:numId="23">
    <w:abstractNumId w:val="12"/>
  </w:num>
  <w:num w:numId="24">
    <w:abstractNumId w:val="30"/>
  </w:num>
  <w:num w:numId="25">
    <w:abstractNumId w:val="28"/>
  </w:num>
  <w:num w:numId="26">
    <w:abstractNumId w:val="21"/>
  </w:num>
  <w:num w:numId="27">
    <w:abstractNumId w:val="19"/>
  </w:num>
  <w:num w:numId="28">
    <w:abstractNumId w:val="11"/>
  </w:num>
  <w:num w:numId="29">
    <w:abstractNumId w:val="3"/>
  </w:num>
  <w:num w:numId="30">
    <w:abstractNumId w:val="22"/>
  </w:num>
  <w:num w:numId="31">
    <w:abstractNumId w:val="17"/>
  </w:num>
  <w:num w:numId="3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F603F"/>
    <w:rsid w:val="00002589"/>
    <w:rsid w:val="00003444"/>
    <w:rsid w:val="000063B9"/>
    <w:rsid w:val="00006E49"/>
    <w:rsid w:val="00011CAF"/>
    <w:rsid w:val="000151E9"/>
    <w:rsid w:val="00020965"/>
    <w:rsid w:val="000257ED"/>
    <w:rsid w:val="000333BD"/>
    <w:rsid w:val="00035EF1"/>
    <w:rsid w:val="0004037E"/>
    <w:rsid w:val="000415DA"/>
    <w:rsid w:val="0004287D"/>
    <w:rsid w:val="00045A9F"/>
    <w:rsid w:val="000561DB"/>
    <w:rsid w:val="00060CBE"/>
    <w:rsid w:val="00064215"/>
    <w:rsid w:val="000659F2"/>
    <w:rsid w:val="00065A9F"/>
    <w:rsid w:val="00067E77"/>
    <w:rsid w:val="00073176"/>
    <w:rsid w:val="00073C3A"/>
    <w:rsid w:val="00074A33"/>
    <w:rsid w:val="000822C3"/>
    <w:rsid w:val="00082EF2"/>
    <w:rsid w:val="00087AE5"/>
    <w:rsid w:val="00092E2C"/>
    <w:rsid w:val="000B58E3"/>
    <w:rsid w:val="000F03FB"/>
    <w:rsid w:val="00101DF7"/>
    <w:rsid w:val="00104C4E"/>
    <w:rsid w:val="00112070"/>
    <w:rsid w:val="00115749"/>
    <w:rsid w:val="001253C6"/>
    <w:rsid w:val="001315E6"/>
    <w:rsid w:val="00141D01"/>
    <w:rsid w:val="00144884"/>
    <w:rsid w:val="0015586E"/>
    <w:rsid w:val="00161C61"/>
    <w:rsid w:val="001631FD"/>
    <w:rsid w:val="00163DC7"/>
    <w:rsid w:val="00164506"/>
    <w:rsid w:val="0016516C"/>
    <w:rsid w:val="001667D8"/>
    <w:rsid w:val="00173866"/>
    <w:rsid w:val="00182941"/>
    <w:rsid w:val="00182F0A"/>
    <w:rsid w:val="001922A9"/>
    <w:rsid w:val="001A539F"/>
    <w:rsid w:val="001B23A3"/>
    <w:rsid w:val="001B6BC4"/>
    <w:rsid w:val="001C1302"/>
    <w:rsid w:val="001C6C11"/>
    <w:rsid w:val="001E28BC"/>
    <w:rsid w:val="001E7275"/>
    <w:rsid w:val="001F2C49"/>
    <w:rsid w:val="002152D4"/>
    <w:rsid w:val="00220D28"/>
    <w:rsid w:val="00227991"/>
    <w:rsid w:val="002331AF"/>
    <w:rsid w:val="00241E47"/>
    <w:rsid w:val="002543E2"/>
    <w:rsid w:val="00255BE3"/>
    <w:rsid w:val="00256F0E"/>
    <w:rsid w:val="00262025"/>
    <w:rsid w:val="00263725"/>
    <w:rsid w:val="002660D6"/>
    <w:rsid w:val="00287970"/>
    <w:rsid w:val="00290FCF"/>
    <w:rsid w:val="002A1A80"/>
    <w:rsid w:val="002B4386"/>
    <w:rsid w:val="002C2B57"/>
    <w:rsid w:val="002C2D03"/>
    <w:rsid w:val="002D4CBB"/>
    <w:rsid w:val="002D4F3F"/>
    <w:rsid w:val="002E49DC"/>
    <w:rsid w:val="002E5468"/>
    <w:rsid w:val="002F0DA0"/>
    <w:rsid w:val="002F1416"/>
    <w:rsid w:val="003108B5"/>
    <w:rsid w:val="00310B46"/>
    <w:rsid w:val="00312C77"/>
    <w:rsid w:val="0033344A"/>
    <w:rsid w:val="0033682B"/>
    <w:rsid w:val="00337E8A"/>
    <w:rsid w:val="00342380"/>
    <w:rsid w:val="00354CC1"/>
    <w:rsid w:val="00363C9A"/>
    <w:rsid w:val="00390653"/>
    <w:rsid w:val="003D3D0D"/>
    <w:rsid w:val="003D6BCD"/>
    <w:rsid w:val="003E19BA"/>
    <w:rsid w:val="003F0985"/>
    <w:rsid w:val="003F3F43"/>
    <w:rsid w:val="003F60ED"/>
    <w:rsid w:val="00403900"/>
    <w:rsid w:val="00403991"/>
    <w:rsid w:val="004147BA"/>
    <w:rsid w:val="0042171B"/>
    <w:rsid w:val="00424EF4"/>
    <w:rsid w:val="00425D43"/>
    <w:rsid w:val="004275ED"/>
    <w:rsid w:val="00437911"/>
    <w:rsid w:val="0044539A"/>
    <w:rsid w:val="00454F5B"/>
    <w:rsid w:val="004748B5"/>
    <w:rsid w:val="0048199A"/>
    <w:rsid w:val="00486A6D"/>
    <w:rsid w:val="00491F9C"/>
    <w:rsid w:val="00495486"/>
    <w:rsid w:val="00497AEA"/>
    <w:rsid w:val="004A2F73"/>
    <w:rsid w:val="004B01D4"/>
    <w:rsid w:val="004B06A4"/>
    <w:rsid w:val="004B5B94"/>
    <w:rsid w:val="004B6DBD"/>
    <w:rsid w:val="004C29D9"/>
    <w:rsid w:val="004C4A47"/>
    <w:rsid w:val="004D08B8"/>
    <w:rsid w:val="004D2108"/>
    <w:rsid w:val="004D65AD"/>
    <w:rsid w:val="004E5F55"/>
    <w:rsid w:val="004E723B"/>
    <w:rsid w:val="00503B0F"/>
    <w:rsid w:val="005069E7"/>
    <w:rsid w:val="005133E0"/>
    <w:rsid w:val="00513833"/>
    <w:rsid w:val="00513B44"/>
    <w:rsid w:val="00514B43"/>
    <w:rsid w:val="0052118E"/>
    <w:rsid w:val="005608CC"/>
    <w:rsid w:val="00563E22"/>
    <w:rsid w:val="00563E73"/>
    <w:rsid w:val="00565C7F"/>
    <w:rsid w:val="005665A5"/>
    <w:rsid w:val="0056694F"/>
    <w:rsid w:val="00570F92"/>
    <w:rsid w:val="00592623"/>
    <w:rsid w:val="005A7267"/>
    <w:rsid w:val="005C7262"/>
    <w:rsid w:val="005D4CF4"/>
    <w:rsid w:val="005D4F84"/>
    <w:rsid w:val="005E04DB"/>
    <w:rsid w:val="005F132A"/>
    <w:rsid w:val="005F7151"/>
    <w:rsid w:val="00602256"/>
    <w:rsid w:val="006102D7"/>
    <w:rsid w:val="006173B1"/>
    <w:rsid w:val="00622C03"/>
    <w:rsid w:val="006239F6"/>
    <w:rsid w:val="006344C6"/>
    <w:rsid w:val="00634D39"/>
    <w:rsid w:val="00646685"/>
    <w:rsid w:val="006501FA"/>
    <w:rsid w:val="0065722F"/>
    <w:rsid w:val="0066783E"/>
    <w:rsid w:val="00670179"/>
    <w:rsid w:val="006709FD"/>
    <w:rsid w:val="00672B12"/>
    <w:rsid w:val="00682528"/>
    <w:rsid w:val="00684B58"/>
    <w:rsid w:val="0068511B"/>
    <w:rsid w:val="00692F01"/>
    <w:rsid w:val="006A03F7"/>
    <w:rsid w:val="006A0A22"/>
    <w:rsid w:val="006A1528"/>
    <w:rsid w:val="006A1C29"/>
    <w:rsid w:val="006A7721"/>
    <w:rsid w:val="006B04DB"/>
    <w:rsid w:val="006B261A"/>
    <w:rsid w:val="006C01DC"/>
    <w:rsid w:val="006C262A"/>
    <w:rsid w:val="006C348E"/>
    <w:rsid w:val="006C3F2C"/>
    <w:rsid w:val="006C6A18"/>
    <w:rsid w:val="006D1905"/>
    <w:rsid w:val="006F646A"/>
    <w:rsid w:val="006F71AD"/>
    <w:rsid w:val="00702666"/>
    <w:rsid w:val="007068EE"/>
    <w:rsid w:val="00706BAD"/>
    <w:rsid w:val="007117AD"/>
    <w:rsid w:val="00717B8F"/>
    <w:rsid w:val="00725CE6"/>
    <w:rsid w:val="00743AFB"/>
    <w:rsid w:val="00744877"/>
    <w:rsid w:val="00746A88"/>
    <w:rsid w:val="00751A6E"/>
    <w:rsid w:val="00755DFE"/>
    <w:rsid w:val="00756977"/>
    <w:rsid w:val="00757D72"/>
    <w:rsid w:val="007668E7"/>
    <w:rsid w:val="0077226B"/>
    <w:rsid w:val="00777F94"/>
    <w:rsid w:val="00780F05"/>
    <w:rsid w:val="007A0F6B"/>
    <w:rsid w:val="007A5F21"/>
    <w:rsid w:val="007B3A12"/>
    <w:rsid w:val="007D1DEA"/>
    <w:rsid w:val="007D571A"/>
    <w:rsid w:val="007E5D22"/>
    <w:rsid w:val="007F13CC"/>
    <w:rsid w:val="007F4E7E"/>
    <w:rsid w:val="007F5508"/>
    <w:rsid w:val="0080526B"/>
    <w:rsid w:val="00806E37"/>
    <w:rsid w:val="00806F90"/>
    <w:rsid w:val="00807C0B"/>
    <w:rsid w:val="0081137F"/>
    <w:rsid w:val="0081325F"/>
    <w:rsid w:val="00820F4D"/>
    <w:rsid w:val="00822661"/>
    <w:rsid w:val="008245DA"/>
    <w:rsid w:val="00824672"/>
    <w:rsid w:val="0082649C"/>
    <w:rsid w:val="008314E0"/>
    <w:rsid w:val="008371C2"/>
    <w:rsid w:val="008467AA"/>
    <w:rsid w:val="0085184C"/>
    <w:rsid w:val="00853D9D"/>
    <w:rsid w:val="00861EF3"/>
    <w:rsid w:val="00864E30"/>
    <w:rsid w:val="00867B12"/>
    <w:rsid w:val="008730B6"/>
    <w:rsid w:val="00873CED"/>
    <w:rsid w:val="008761E6"/>
    <w:rsid w:val="00890225"/>
    <w:rsid w:val="008960F1"/>
    <w:rsid w:val="008A409D"/>
    <w:rsid w:val="008B1FED"/>
    <w:rsid w:val="008B47DF"/>
    <w:rsid w:val="008C15A7"/>
    <w:rsid w:val="008C5A6B"/>
    <w:rsid w:val="008D0BD5"/>
    <w:rsid w:val="008D31FA"/>
    <w:rsid w:val="008D7BB7"/>
    <w:rsid w:val="008E3794"/>
    <w:rsid w:val="008E4542"/>
    <w:rsid w:val="008E79E9"/>
    <w:rsid w:val="008F4540"/>
    <w:rsid w:val="008F603F"/>
    <w:rsid w:val="00906177"/>
    <w:rsid w:val="00906960"/>
    <w:rsid w:val="00911124"/>
    <w:rsid w:val="0091156D"/>
    <w:rsid w:val="00916021"/>
    <w:rsid w:val="00932FBB"/>
    <w:rsid w:val="009400FE"/>
    <w:rsid w:val="00960936"/>
    <w:rsid w:val="0096587E"/>
    <w:rsid w:val="00971838"/>
    <w:rsid w:val="00972579"/>
    <w:rsid w:val="009762C3"/>
    <w:rsid w:val="009802CB"/>
    <w:rsid w:val="00984322"/>
    <w:rsid w:val="00986801"/>
    <w:rsid w:val="0099037C"/>
    <w:rsid w:val="00992956"/>
    <w:rsid w:val="00995685"/>
    <w:rsid w:val="009B6E53"/>
    <w:rsid w:val="009B726B"/>
    <w:rsid w:val="009C67B6"/>
    <w:rsid w:val="009D11E7"/>
    <w:rsid w:val="009D2EEE"/>
    <w:rsid w:val="009E1DB9"/>
    <w:rsid w:val="009E2B5E"/>
    <w:rsid w:val="009F5169"/>
    <w:rsid w:val="00A01F0F"/>
    <w:rsid w:val="00A049C2"/>
    <w:rsid w:val="00A11E2A"/>
    <w:rsid w:val="00A27DD9"/>
    <w:rsid w:val="00A31DA5"/>
    <w:rsid w:val="00A32EBA"/>
    <w:rsid w:val="00A362AF"/>
    <w:rsid w:val="00A37C69"/>
    <w:rsid w:val="00A4065A"/>
    <w:rsid w:val="00A45112"/>
    <w:rsid w:val="00A47FEB"/>
    <w:rsid w:val="00A67794"/>
    <w:rsid w:val="00A82532"/>
    <w:rsid w:val="00A92114"/>
    <w:rsid w:val="00A94998"/>
    <w:rsid w:val="00A96620"/>
    <w:rsid w:val="00A973A2"/>
    <w:rsid w:val="00AA50DC"/>
    <w:rsid w:val="00AB30B1"/>
    <w:rsid w:val="00AB682B"/>
    <w:rsid w:val="00AC2AE9"/>
    <w:rsid w:val="00AC40AC"/>
    <w:rsid w:val="00AC7562"/>
    <w:rsid w:val="00AC7AB6"/>
    <w:rsid w:val="00AD450A"/>
    <w:rsid w:val="00AE7A8D"/>
    <w:rsid w:val="00AF1F30"/>
    <w:rsid w:val="00AF256E"/>
    <w:rsid w:val="00AF63B0"/>
    <w:rsid w:val="00B02A20"/>
    <w:rsid w:val="00B02AC3"/>
    <w:rsid w:val="00B11297"/>
    <w:rsid w:val="00B1222D"/>
    <w:rsid w:val="00B13771"/>
    <w:rsid w:val="00B20387"/>
    <w:rsid w:val="00B21CE4"/>
    <w:rsid w:val="00B24C78"/>
    <w:rsid w:val="00B257D9"/>
    <w:rsid w:val="00B27B0D"/>
    <w:rsid w:val="00B43456"/>
    <w:rsid w:val="00B472F9"/>
    <w:rsid w:val="00B47FCB"/>
    <w:rsid w:val="00B90156"/>
    <w:rsid w:val="00B967D1"/>
    <w:rsid w:val="00BA0FC2"/>
    <w:rsid w:val="00BA6061"/>
    <w:rsid w:val="00BB0B99"/>
    <w:rsid w:val="00BB1E78"/>
    <w:rsid w:val="00BC576F"/>
    <w:rsid w:val="00BE4AAC"/>
    <w:rsid w:val="00BF2FF9"/>
    <w:rsid w:val="00BF3CBB"/>
    <w:rsid w:val="00C1082E"/>
    <w:rsid w:val="00C2131C"/>
    <w:rsid w:val="00C21B4F"/>
    <w:rsid w:val="00C35AD4"/>
    <w:rsid w:val="00C35EC8"/>
    <w:rsid w:val="00C44A29"/>
    <w:rsid w:val="00C46CE2"/>
    <w:rsid w:val="00C6081A"/>
    <w:rsid w:val="00C624E9"/>
    <w:rsid w:val="00C6674D"/>
    <w:rsid w:val="00C7093C"/>
    <w:rsid w:val="00C72D9A"/>
    <w:rsid w:val="00C76429"/>
    <w:rsid w:val="00C77494"/>
    <w:rsid w:val="00C84900"/>
    <w:rsid w:val="00C854C4"/>
    <w:rsid w:val="00CA0250"/>
    <w:rsid w:val="00CA155D"/>
    <w:rsid w:val="00CA1DF2"/>
    <w:rsid w:val="00CB00C2"/>
    <w:rsid w:val="00CB5227"/>
    <w:rsid w:val="00CC3072"/>
    <w:rsid w:val="00CC5B40"/>
    <w:rsid w:val="00CE4BCA"/>
    <w:rsid w:val="00CE5B19"/>
    <w:rsid w:val="00CF6C83"/>
    <w:rsid w:val="00D01488"/>
    <w:rsid w:val="00D01827"/>
    <w:rsid w:val="00D17F8E"/>
    <w:rsid w:val="00D22C2C"/>
    <w:rsid w:val="00D27116"/>
    <w:rsid w:val="00D41B82"/>
    <w:rsid w:val="00D547E8"/>
    <w:rsid w:val="00D61BC1"/>
    <w:rsid w:val="00D62FF0"/>
    <w:rsid w:val="00D63F6A"/>
    <w:rsid w:val="00D854C0"/>
    <w:rsid w:val="00D942D1"/>
    <w:rsid w:val="00D95996"/>
    <w:rsid w:val="00DA3239"/>
    <w:rsid w:val="00DC24AD"/>
    <w:rsid w:val="00DC6BB5"/>
    <w:rsid w:val="00DF2404"/>
    <w:rsid w:val="00DF6911"/>
    <w:rsid w:val="00E051C9"/>
    <w:rsid w:val="00E100F8"/>
    <w:rsid w:val="00E15CA2"/>
    <w:rsid w:val="00E333A1"/>
    <w:rsid w:val="00E3745B"/>
    <w:rsid w:val="00E426FF"/>
    <w:rsid w:val="00E54AFF"/>
    <w:rsid w:val="00E56C3C"/>
    <w:rsid w:val="00E61872"/>
    <w:rsid w:val="00E623C3"/>
    <w:rsid w:val="00E62D15"/>
    <w:rsid w:val="00E64A3B"/>
    <w:rsid w:val="00E83CD3"/>
    <w:rsid w:val="00E87204"/>
    <w:rsid w:val="00E903EA"/>
    <w:rsid w:val="00E92D05"/>
    <w:rsid w:val="00E94496"/>
    <w:rsid w:val="00E95188"/>
    <w:rsid w:val="00EB52CC"/>
    <w:rsid w:val="00EB6A50"/>
    <w:rsid w:val="00EC062F"/>
    <w:rsid w:val="00EC4F02"/>
    <w:rsid w:val="00ED19DD"/>
    <w:rsid w:val="00ED3697"/>
    <w:rsid w:val="00EE0DD8"/>
    <w:rsid w:val="00EE2B94"/>
    <w:rsid w:val="00F01602"/>
    <w:rsid w:val="00F13411"/>
    <w:rsid w:val="00F40348"/>
    <w:rsid w:val="00F43995"/>
    <w:rsid w:val="00F57F8D"/>
    <w:rsid w:val="00F63966"/>
    <w:rsid w:val="00F6598F"/>
    <w:rsid w:val="00F72ACA"/>
    <w:rsid w:val="00F82E33"/>
    <w:rsid w:val="00F857B4"/>
    <w:rsid w:val="00FA23A0"/>
    <w:rsid w:val="00FA56F7"/>
    <w:rsid w:val="00FB7701"/>
    <w:rsid w:val="00FC1A50"/>
    <w:rsid w:val="00FC1D88"/>
    <w:rsid w:val="00FC7EF2"/>
    <w:rsid w:val="00FD0FD5"/>
    <w:rsid w:val="00FD11F7"/>
    <w:rsid w:val="00FD33AF"/>
    <w:rsid w:val="00FD5184"/>
    <w:rsid w:val="00FD675A"/>
    <w:rsid w:val="00FE727B"/>
    <w:rsid w:val="00FF6F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701"/>
  </w:style>
  <w:style w:type="paragraph" w:styleId="Heading1">
    <w:name w:val="heading 1"/>
    <w:basedOn w:val="Normal"/>
    <w:next w:val="Normal"/>
    <w:link w:val="Heading1Char"/>
    <w:uiPriority w:val="99"/>
    <w:qFormat/>
    <w:rsid w:val="00D17F8E"/>
    <w:pPr>
      <w:spacing w:after="120" w:line="240" w:lineRule="auto"/>
      <w:jc w:val="center"/>
      <w:outlineLvl w:val="0"/>
    </w:pPr>
    <w:rPr>
      <w:rFonts w:ascii="Arial" w:eastAsia="Times New Roman" w:hAnsi="Arial"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2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F01"/>
    <w:rPr>
      <w:rFonts w:ascii="Tahoma" w:hAnsi="Tahoma" w:cs="Tahoma"/>
      <w:sz w:val="16"/>
      <w:szCs w:val="16"/>
    </w:rPr>
  </w:style>
  <w:style w:type="paragraph" w:customStyle="1" w:styleId="Default">
    <w:name w:val="Default"/>
    <w:rsid w:val="00EB52C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nswer">
    <w:name w:val="Answer"/>
    <w:link w:val="AnswerChar"/>
    <w:rsid w:val="001C6C11"/>
    <w:pPr>
      <w:spacing w:after="60" w:line="240" w:lineRule="auto"/>
      <w:ind w:left="1296" w:hanging="432"/>
    </w:pPr>
    <w:rPr>
      <w:rFonts w:ascii="Bookman Old Style" w:eastAsia="Times New Roman" w:hAnsi="Bookman Old Style" w:cs="Times New Roman"/>
      <w:snapToGrid w:val="0"/>
      <w:sz w:val="21"/>
      <w:szCs w:val="20"/>
    </w:rPr>
  </w:style>
  <w:style w:type="paragraph" w:customStyle="1" w:styleId="Question">
    <w:name w:val="Question"/>
    <w:next w:val="Answer"/>
    <w:link w:val="QuestionChar1"/>
    <w:rsid w:val="001C6C11"/>
    <w:pPr>
      <w:numPr>
        <w:numId w:val="1"/>
      </w:numPr>
      <w:spacing w:before="180" w:after="60" w:line="240" w:lineRule="auto"/>
    </w:pPr>
    <w:rPr>
      <w:rFonts w:ascii="Bookman Old Style" w:eastAsia="Times New Roman" w:hAnsi="Bookman Old Style" w:cs="Times New Roman"/>
      <w:snapToGrid w:val="0"/>
      <w:sz w:val="21"/>
      <w:szCs w:val="20"/>
    </w:rPr>
  </w:style>
  <w:style w:type="character" w:customStyle="1" w:styleId="AnswerChar">
    <w:name w:val="Answer Char"/>
    <w:link w:val="Answer"/>
    <w:rsid w:val="001C6C11"/>
    <w:rPr>
      <w:rFonts w:ascii="Bookman Old Style" w:eastAsia="Times New Roman" w:hAnsi="Bookman Old Style" w:cs="Times New Roman"/>
      <w:snapToGrid w:val="0"/>
      <w:sz w:val="21"/>
      <w:szCs w:val="20"/>
    </w:rPr>
  </w:style>
  <w:style w:type="character" w:customStyle="1" w:styleId="QuestionChar1">
    <w:name w:val="Question Char1"/>
    <w:link w:val="Question"/>
    <w:rsid w:val="001C6C11"/>
    <w:rPr>
      <w:rFonts w:ascii="Bookman Old Style" w:eastAsia="Times New Roman" w:hAnsi="Bookman Old Style" w:cs="Times New Roman"/>
      <w:snapToGrid w:val="0"/>
      <w:sz w:val="21"/>
      <w:szCs w:val="20"/>
    </w:rPr>
  </w:style>
  <w:style w:type="character" w:styleId="CommentReference">
    <w:name w:val="annotation reference"/>
    <w:basedOn w:val="DefaultParagraphFont"/>
    <w:uiPriority w:val="99"/>
    <w:semiHidden/>
    <w:unhideWhenUsed/>
    <w:rsid w:val="00806F90"/>
    <w:rPr>
      <w:sz w:val="16"/>
      <w:szCs w:val="16"/>
    </w:rPr>
  </w:style>
  <w:style w:type="paragraph" w:styleId="CommentText">
    <w:name w:val="annotation text"/>
    <w:basedOn w:val="Normal"/>
    <w:link w:val="CommentTextChar"/>
    <w:uiPriority w:val="99"/>
    <w:semiHidden/>
    <w:unhideWhenUsed/>
    <w:rsid w:val="00806F90"/>
    <w:pPr>
      <w:spacing w:line="240" w:lineRule="auto"/>
    </w:pPr>
    <w:rPr>
      <w:sz w:val="20"/>
      <w:szCs w:val="20"/>
    </w:rPr>
  </w:style>
  <w:style w:type="character" w:customStyle="1" w:styleId="CommentTextChar">
    <w:name w:val="Comment Text Char"/>
    <w:basedOn w:val="DefaultParagraphFont"/>
    <w:link w:val="CommentText"/>
    <w:uiPriority w:val="99"/>
    <w:semiHidden/>
    <w:rsid w:val="00806F90"/>
    <w:rPr>
      <w:sz w:val="20"/>
      <w:szCs w:val="20"/>
    </w:rPr>
  </w:style>
  <w:style w:type="paragraph" w:styleId="CommentSubject">
    <w:name w:val="annotation subject"/>
    <w:basedOn w:val="CommentText"/>
    <w:next w:val="CommentText"/>
    <w:link w:val="CommentSubjectChar"/>
    <w:uiPriority w:val="99"/>
    <w:semiHidden/>
    <w:unhideWhenUsed/>
    <w:rsid w:val="00806F90"/>
    <w:rPr>
      <w:b/>
      <w:bCs/>
    </w:rPr>
  </w:style>
  <w:style w:type="character" w:customStyle="1" w:styleId="CommentSubjectChar">
    <w:name w:val="Comment Subject Char"/>
    <w:basedOn w:val="CommentTextChar"/>
    <w:link w:val="CommentSubject"/>
    <w:uiPriority w:val="99"/>
    <w:semiHidden/>
    <w:rsid w:val="00806F90"/>
    <w:rPr>
      <w:b/>
      <w:bCs/>
    </w:rPr>
  </w:style>
  <w:style w:type="character" w:customStyle="1" w:styleId="Heading1Char">
    <w:name w:val="Heading 1 Char"/>
    <w:basedOn w:val="DefaultParagraphFont"/>
    <w:link w:val="Heading1"/>
    <w:uiPriority w:val="99"/>
    <w:rsid w:val="00D17F8E"/>
    <w:rPr>
      <w:rFonts w:ascii="Arial" w:eastAsia="Times New Roman" w:hAnsi="Arial" w:cs="Times New Roman"/>
      <w:b/>
      <w:sz w:val="30"/>
      <w:szCs w:val="20"/>
    </w:rPr>
  </w:style>
  <w:style w:type="paragraph" w:styleId="PlainText">
    <w:name w:val="Plain Text"/>
    <w:basedOn w:val="Normal"/>
    <w:link w:val="PlainTextChar"/>
    <w:rsid w:val="00806E37"/>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806E37"/>
    <w:rPr>
      <w:rFonts w:ascii="Courier New" w:eastAsia="Times New Roman" w:hAnsi="Courier New" w:cs="Courier New"/>
      <w:sz w:val="20"/>
      <w:szCs w:val="20"/>
    </w:rPr>
  </w:style>
  <w:style w:type="paragraph" w:customStyle="1" w:styleId="text">
    <w:name w:val="text"/>
    <w:basedOn w:val="Normal"/>
    <w:rsid w:val="00806E37"/>
    <w:pPr>
      <w:spacing w:after="0" w:line="240" w:lineRule="auto"/>
    </w:pPr>
    <w:rPr>
      <w:rFonts w:ascii="Bookman Old Style" w:eastAsia="Times New Roman" w:hAnsi="Bookman Old Style" w:cs="Times New Roman"/>
      <w:sz w:val="21"/>
      <w:szCs w:val="20"/>
    </w:rPr>
  </w:style>
  <w:style w:type="paragraph" w:styleId="Footer">
    <w:name w:val="footer"/>
    <w:basedOn w:val="Normal"/>
    <w:link w:val="FooterChar"/>
    <w:rsid w:val="00806E37"/>
    <w:pPr>
      <w:tabs>
        <w:tab w:val="center" w:pos="4320"/>
        <w:tab w:val="right" w:pos="8640"/>
      </w:tabs>
      <w:spacing w:after="0" w:line="240" w:lineRule="auto"/>
    </w:pPr>
    <w:rPr>
      <w:rFonts w:ascii="Arial" w:eastAsia="Times New Roman" w:hAnsi="Arial" w:cs="Times New Roman"/>
      <w:szCs w:val="20"/>
    </w:rPr>
  </w:style>
  <w:style w:type="character" w:customStyle="1" w:styleId="FooterChar">
    <w:name w:val="Footer Char"/>
    <w:basedOn w:val="DefaultParagraphFont"/>
    <w:link w:val="Footer"/>
    <w:rsid w:val="00806E37"/>
    <w:rPr>
      <w:rFonts w:ascii="Arial" w:eastAsia="Times New Roman" w:hAnsi="Arial" w:cs="Times New Roman"/>
      <w:szCs w:val="20"/>
    </w:rPr>
  </w:style>
  <w:style w:type="character" w:styleId="PageNumber">
    <w:name w:val="page number"/>
    <w:basedOn w:val="DefaultParagraphFont"/>
    <w:rsid w:val="00806E37"/>
  </w:style>
  <w:style w:type="paragraph" w:styleId="ListParagraph">
    <w:name w:val="List Paragraph"/>
    <w:basedOn w:val="Normal"/>
    <w:uiPriority w:val="34"/>
    <w:qFormat/>
    <w:rsid w:val="006A03F7"/>
    <w:pPr>
      <w:ind w:left="720"/>
      <w:contextualSpacing/>
    </w:pPr>
  </w:style>
  <w:style w:type="paragraph" w:customStyle="1" w:styleId="msonormalcxspmiddle">
    <w:name w:val="msonormalcxspmiddle"/>
    <w:basedOn w:val="Normal"/>
    <w:rsid w:val="007026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7026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758424">
      <w:bodyDiv w:val="1"/>
      <w:marLeft w:val="0"/>
      <w:marRight w:val="0"/>
      <w:marTop w:val="0"/>
      <w:marBottom w:val="0"/>
      <w:divBdr>
        <w:top w:val="none" w:sz="0" w:space="0" w:color="auto"/>
        <w:left w:val="none" w:sz="0" w:space="0" w:color="auto"/>
        <w:bottom w:val="none" w:sz="0" w:space="0" w:color="auto"/>
        <w:right w:val="none" w:sz="0" w:space="0" w:color="auto"/>
      </w:divBdr>
    </w:div>
    <w:div w:id="364064680">
      <w:bodyDiv w:val="1"/>
      <w:marLeft w:val="0"/>
      <w:marRight w:val="0"/>
      <w:marTop w:val="0"/>
      <w:marBottom w:val="0"/>
      <w:divBdr>
        <w:top w:val="none" w:sz="0" w:space="0" w:color="auto"/>
        <w:left w:val="none" w:sz="0" w:space="0" w:color="auto"/>
        <w:bottom w:val="none" w:sz="0" w:space="0" w:color="auto"/>
        <w:right w:val="none" w:sz="0" w:space="0" w:color="auto"/>
      </w:divBdr>
    </w:div>
    <w:div w:id="373509825">
      <w:bodyDiv w:val="1"/>
      <w:marLeft w:val="0"/>
      <w:marRight w:val="0"/>
      <w:marTop w:val="0"/>
      <w:marBottom w:val="0"/>
      <w:divBdr>
        <w:top w:val="none" w:sz="0" w:space="0" w:color="auto"/>
        <w:left w:val="none" w:sz="0" w:space="0" w:color="auto"/>
        <w:bottom w:val="none" w:sz="0" w:space="0" w:color="auto"/>
        <w:right w:val="none" w:sz="0" w:space="0" w:color="auto"/>
      </w:divBdr>
    </w:div>
    <w:div w:id="858080482">
      <w:bodyDiv w:val="1"/>
      <w:marLeft w:val="0"/>
      <w:marRight w:val="0"/>
      <w:marTop w:val="0"/>
      <w:marBottom w:val="0"/>
      <w:divBdr>
        <w:top w:val="none" w:sz="0" w:space="0" w:color="auto"/>
        <w:left w:val="none" w:sz="0" w:space="0" w:color="auto"/>
        <w:bottom w:val="none" w:sz="0" w:space="0" w:color="auto"/>
        <w:right w:val="none" w:sz="0" w:space="0" w:color="auto"/>
      </w:divBdr>
    </w:div>
    <w:div w:id="933787125">
      <w:bodyDiv w:val="1"/>
      <w:marLeft w:val="0"/>
      <w:marRight w:val="0"/>
      <w:marTop w:val="0"/>
      <w:marBottom w:val="0"/>
      <w:divBdr>
        <w:top w:val="none" w:sz="0" w:space="0" w:color="auto"/>
        <w:left w:val="none" w:sz="0" w:space="0" w:color="auto"/>
        <w:bottom w:val="none" w:sz="0" w:space="0" w:color="auto"/>
        <w:right w:val="none" w:sz="0" w:space="0" w:color="auto"/>
      </w:divBdr>
    </w:div>
    <w:div w:id="1351833304">
      <w:bodyDiv w:val="1"/>
      <w:marLeft w:val="0"/>
      <w:marRight w:val="0"/>
      <w:marTop w:val="0"/>
      <w:marBottom w:val="0"/>
      <w:divBdr>
        <w:top w:val="none" w:sz="0" w:space="0" w:color="auto"/>
        <w:left w:val="none" w:sz="0" w:space="0" w:color="auto"/>
        <w:bottom w:val="none" w:sz="0" w:space="0" w:color="auto"/>
        <w:right w:val="none" w:sz="0" w:space="0" w:color="auto"/>
      </w:divBdr>
    </w:div>
    <w:div w:id="1627541646">
      <w:bodyDiv w:val="1"/>
      <w:marLeft w:val="0"/>
      <w:marRight w:val="0"/>
      <w:marTop w:val="0"/>
      <w:marBottom w:val="0"/>
      <w:divBdr>
        <w:top w:val="none" w:sz="0" w:space="0" w:color="auto"/>
        <w:left w:val="none" w:sz="0" w:space="0" w:color="auto"/>
        <w:bottom w:val="none" w:sz="0" w:space="0" w:color="auto"/>
        <w:right w:val="none" w:sz="0" w:space="0" w:color="auto"/>
      </w:divBdr>
    </w:div>
    <w:div w:id="174969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pn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tiff"/><Relationship Id="rId12" Type="http://schemas.openxmlformats.org/officeDocument/2006/relationships/oleObject" Target="embeddings/oleObject1.bin"/><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2613</Words>
  <Characters>14895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17474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dc:creator>
  <cp:lastModifiedBy>melinda</cp:lastModifiedBy>
  <cp:revision>2</cp:revision>
  <cp:lastPrinted>2012-10-24T20:05:00Z</cp:lastPrinted>
  <dcterms:created xsi:type="dcterms:W3CDTF">2012-12-20T15:59:00Z</dcterms:created>
  <dcterms:modified xsi:type="dcterms:W3CDTF">2012-12-20T15:59:00Z</dcterms:modified>
</cp:coreProperties>
</file>